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5828"/>
      </w:tblGrid>
      <w:tr w:rsidR="00B3673B" w:rsidRPr="000C27F2" w14:paraId="7DE72BDD" w14:textId="77777777" w:rsidTr="00B3673B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D793" w14:textId="470DECFE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bookmarkStart w:id="0" w:name="_GoBack"/>
            <w:bookmarkEnd w:id="0"/>
            <w:r w:rsidRPr="006D775E"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  <w:lang w:val="en-US"/>
              </w:rPr>
              <w:drawing>
                <wp:inline distT="0" distB="0" distL="0" distR="0" wp14:anchorId="1D18E1A9" wp14:editId="1CE2E23D">
                  <wp:extent cx="1902460" cy="2889885"/>
                  <wp:effectExtent l="0" t="0" r="2540" b="571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88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B">
              <w:rPr>
                <w:rFonts w:ascii="Arial" w:eastAsia="Times New Roman" w:hAnsi="Arial" w:cs="Arial"/>
                <w:sz w:val="22"/>
                <w:szCs w:val="22"/>
                <w:lang w:val="en-GB" w:eastAsia="de-DE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11AC" w14:textId="5173CC1E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B3673B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de-DE"/>
              </w:rPr>
              <w:t>Journal of</w:t>
            </w:r>
            <w:r w:rsidR="006D775E" w:rsidRPr="006D775E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de-DE"/>
              </w:rPr>
              <w:t xml:space="preserve"> </w:t>
            </w:r>
            <w:r w:rsidRPr="00B3673B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de-DE"/>
              </w:rPr>
              <w:t>Literary Multilingualism</w:t>
            </w:r>
            <w:r w:rsidRPr="00B3673B">
              <w:rPr>
                <w:rFonts w:ascii="Arial" w:eastAsia="Times New Roman" w:hAnsi="Arial" w:cs="Arial"/>
                <w:sz w:val="40"/>
                <w:szCs w:val="40"/>
                <w:lang w:val="en-GB" w:eastAsia="de-DE"/>
              </w:rPr>
              <w:t> </w:t>
            </w:r>
          </w:p>
          <w:p w14:paraId="73BEC335" w14:textId="77777777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B3673B">
              <w:rPr>
                <w:rFonts w:ascii="Arial" w:eastAsia="Times New Roman" w:hAnsi="Arial" w:cs="Arial"/>
                <w:lang w:val="en-GB" w:eastAsia="de-DE"/>
              </w:rPr>
              <w:t>ISSN: </w:t>
            </w:r>
            <w:r w:rsidRPr="00B3673B">
              <w:rPr>
                <w:rFonts w:ascii="Arial" w:eastAsia="Times New Roman" w:hAnsi="Arial" w:cs="Arial"/>
                <w:i/>
                <w:iCs/>
                <w:lang w:val="en-GB" w:eastAsia="de-DE"/>
              </w:rPr>
              <w:t>2667-324X</w:t>
            </w:r>
            <w:r w:rsidRPr="00B3673B">
              <w:rPr>
                <w:rFonts w:ascii="Arial" w:eastAsia="Times New Roman" w:hAnsi="Arial" w:cs="Arial"/>
                <w:lang w:val="en-GB" w:eastAsia="de-DE"/>
              </w:rPr>
              <w:t> </w:t>
            </w:r>
          </w:p>
          <w:p w14:paraId="360A4EEA" w14:textId="77777777" w:rsidR="00B3673B" w:rsidRPr="006D775E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</w:p>
          <w:p w14:paraId="3D0532E1" w14:textId="05AC1766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B3673B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 </w:t>
            </w:r>
          </w:p>
          <w:p w14:paraId="0B7DAACC" w14:textId="77777777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B3673B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 </w:t>
            </w:r>
          </w:p>
          <w:p w14:paraId="6F0E0B67" w14:textId="77777777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B3673B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 </w:t>
            </w:r>
          </w:p>
          <w:p w14:paraId="08D87092" w14:textId="4C841AF8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6D775E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GB" w:eastAsia="de-DE"/>
              </w:rPr>
              <w:t>Call for Papers</w:t>
            </w:r>
          </w:p>
          <w:p w14:paraId="72635825" w14:textId="77777777" w:rsidR="00B3673B" w:rsidRPr="00B3673B" w:rsidRDefault="00B3673B" w:rsidP="00B3673B">
            <w:pPr>
              <w:textAlignment w:val="baseline"/>
              <w:rPr>
                <w:rFonts w:ascii="Arial" w:eastAsia="Times New Roman" w:hAnsi="Arial" w:cs="Arial"/>
                <w:lang w:val="en-GB" w:eastAsia="de-DE"/>
              </w:rPr>
            </w:pPr>
            <w:r w:rsidRPr="00B3673B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 </w:t>
            </w:r>
          </w:p>
          <w:p w14:paraId="14A32F57" w14:textId="535BD94C" w:rsidR="00B3673B" w:rsidRPr="006D775E" w:rsidRDefault="00B3673B" w:rsidP="00B3673B">
            <w:pPr>
              <w:rPr>
                <w:rFonts w:ascii="Arial" w:eastAsia="Times New Roman" w:hAnsi="Arial" w:cs="Arial"/>
                <w:sz w:val="22"/>
                <w:szCs w:val="22"/>
                <w:lang w:val="en-GB" w:eastAsia="de-DE"/>
              </w:rPr>
            </w:pPr>
            <w:r w:rsidRPr="006D775E">
              <w:rPr>
                <w:rFonts w:ascii="Arial" w:eastAsia="Times New Roman" w:hAnsi="Arial" w:cs="Arial"/>
                <w:sz w:val="22"/>
                <w:szCs w:val="22"/>
                <w:lang w:val="en-GB" w:eastAsia="de-DE"/>
              </w:rPr>
              <w:t>Special Issue:</w:t>
            </w:r>
          </w:p>
          <w:p w14:paraId="68396BBD" w14:textId="544FCE1E" w:rsidR="00B3673B" w:rsidRPr="00B3673B" w:rsidRDefault="00B3673B" w:rsidP="00B3673B">
            <w:pPr>
              <w:rPr>
                <w:rFonts w:ascii="Arial" w:hAnsi="Arial" w:cs="Arial"/>
                <w:lang w:val="en-GB"/>
              </w:rPr>
            </w:pPr>
            <w:r w:rsidRPr="006D775E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en-GB"/>
              </w:rPr>
              <w:t>Literary Multilingualism Studies: The Future of the Discipline</w:t>
            </w:r>
          </w:p>
        </w:tc>
      </w:tr>
    </w:tbl>
    <w:p w14:paraId="76F1FD54" w14:textId="77777777" w:rsidR="00B3673B" w:rsidRPr="006D775E" w:rsidRDefault="00B3673B" w:rsidP="00B3673B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</w:p>
    <w:p w14:paraId="70FCCC7A" w14:textId="77777777" w:rsidR="00B3673B" w:rsidRPr="006D775E" w:rsidRDefault="00B3673B" w:rsidP="00B3673B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</w:p>
    <w:p w14:paraId="29D62C42" w14:textId="660A3A6C" w:rsidR="00CB6DA8" w:rsidRDefault="00B3673B" w:rsidP="00B60799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  <w:r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Literary multilingualism studies</w:t>
      </w:r>
      <w:r w:rsidRPr="006D775E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proofErr w:type="gramStart"/>
      <w:r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is</w:t>
      </w:r>
      <w:proofErr w:type="gramEnd"/>
      <w:r w:rsidRPr="006D775E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r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a relatively new but burgeoning area of research</w:t>
      </w:r>
      <w:r w:rsidR="00002CA6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.</w:t>
      </w:r>
      <w:r w:rsidR="00002CA6" w:rsidRPr="00002CA6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r w:rsidR="009618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With the impact of the ‘transnational turn’</w:t>
      </w:r>
      <w:r w:rsidR="0046610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and</w:t>
      </w:r>
      <w:r w:rsidR="009618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translation studies</w:t>
      </w:r>
      <w:r w:rsidR="002F3E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within literary studies</w:t>
      </w:r>
      <w:r w:rsidR="0046610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, and with </w:t>
      </w:r>
      <w:r w:rsidR="002F3E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the growing </w:t>
      </w:r>
      <w:r w:rsidR="7DA9AAB6" w:rsidRPr="6AB3AB87">
        <w:rPr>
          <w:rFonts w:ascii="Arial" w:eastAsia="Times New Roman" w:hAnsi="Arial" w:cs="Arial"/>
          <w:color w:val="000000" w:themeColor="text1"/>
          <w:lang w:val="en-GB" w:eastAsia="de-DE"/>
        </w:rPr>
        <w:t xml:space="preserve">relevance of </w:t>
      </w:r>
      <w:r w:rsidR="002F3E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the ‘</w:t>
      </w:r>
      <w:proofErr w:type="spellStart"/>
      <w:r w:rsidR="002F3E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postmonolingual</w:t>
      </w:r>
      <w:proofErr w:type="spellEnd"/>
      <w:r w:rsidR="002F3E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condition’ in the contemporary world, </w:t>
      </w:r>
      <w:r w:rsidR="00C368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m</w:t>
      </w:r>
      <w:r w:rsidR="00002CA6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ultilingual and translingual writing practices</w:t>
      </w:r>
      <w:r w:rsidR="00C368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–</w:t>
      </w:r>
      <w:r w:rsidR="00002CA6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considered in the past to be exceptional and unusual</w:t>
      </w:r>
      <w:r w:rsidR="00C368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–</w:t>
      </w:r>
      <w:r w:rsidR="00002CA6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are now </w:t>
      </w:r>
      <w:r w:rsidR="00C368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at the forefront of literary studies.</w:t>
      </w:r>
      <w:r w:rsidR="00CB6DA8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</w:p>
    <w:p w14:paraId="1939311E" w14:textId="77777777" w:rsidR="00CB6DA8" w:rsidRDefault="00CB6DA8" w:rsidP="00B60799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</w:p>
    <w:p w14:paraId="1F850417" w14:textId="339B07C2" w:rsidR="00F0312C" w:rsidRDefault="00437A34" w:rsidP="00B60799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Scholars in the field are drawn from a </w:t>
      </w:r>
      <w:r w:rsidR="004415AC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diverse</w:t>
      </w:r>
      <w: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range of </w:t>
      </w:r>
      <w:r w:rsidR="004415AC"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linguistic, cultural, political,</w:t>
      </w:r>
      <w:r w:rsidR="004415AC" w:rsidRPr="006D775E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r w:rsidR="004415AC"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disciplinary</w:t>
      </w:r>
      <w:r w:rsidR="004415AC" w:rsidRPr="006D775E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r w:rsidR="004415AC"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and theoretical positions</w:t>
      </w:r>
      <w:r w:rsidR="0078157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, engaging with literature of all periods </w:t>
      </w:r>
      <w:r w:rsidR="00B60799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and all parts of the world</w:t>
      </w:r>
      <w:r w:rsidR="009A5625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. </w:t>
      </w:r>
      <w:r w:rsidR="00F0312C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This rich diversity, however, </w:t>
      </w:r>
      <w:r w:rsidR="009225B1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means</w:t>
      </w:r>
      <w:r w:rsidR="00F0312C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that </w:t>
      </w:r>
      <w:r w:rsidR="00295099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there is currently little consensus on established terminology</w:t>
      </w:r>
      <w:r w:rsidR="00377314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and </w:t>
      </w:r>
      <w:r w:rsidR="00295099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on how ‘literary multilingualism’ might be defined. </w:t>
      </w:r>
      <w:r w:rsidR="2EDF67E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in addition to this, </w:t>
      </w:r>
      <w:r w:rsidR="000034D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scholarship is fragmented </w:t>
      </w:r>
      <w:r w:rsidR="419CFFF4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in the sense that </w:t>
      </w:r>
      <w:r w:rsidR="0D8C31C7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scholars engaging in one field of the discipline are often unaware of work being done in others. There is thus a strong</w:t>
      </w:r>
      <w:r w:rsidR="000034D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need</w:t>
      </w:r>
      <w:r w:rsidR="0721E89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for</w:t>
      </w:r>
      <w:r w:rsidR="000034D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more dialogue. </w:t>
      </w:r>
    </w:p>
    <w:p w14:paraId="449BD5AC" w14:textId="77777777" w:rsidR="00F0312C" w:rsidRDefault="00F0312C" w:rsidP="00B60799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</w:p>
    <w:p w14:paraId="7B2D69CA" w14:textId="1CF8B64D" w:rsidR="00C97622" w:rsidRDefault="00ED148D" w:rsidP="00C97622">
      <w:pP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For this inaugural issue of the </w:t>
      </w:r>
      <w:r w:rsidRPr="165B1CA0">
        <w:rPr>
          <w:rFonts w:ascii="Arial" w:eastAsia="Times New Roman" w:hAnsi="Arial" w:cs="Arial"/>
          <w:i/>
          <w:iCs/>
          <w:color w:val="000000"/>
          <w:shd w:val="clear" w:color="auto" w:fill="FFFFFF"/>
          <w:lang w:val="en-GB" w:eastAsia="de-DE"/>
        </w:rPr>
        <w:t>Journal for Literary Multilingualism</w:t>
      </w:r>
      <w:r w:rsidRPr="00B3673B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r w:rsidRPr="006D775E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we invite scholars</w:t>
      </w:r>
      <w:r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to engage in a dynamic assessment of the discipline and its future.</w:t>
      </w:r>
      <w:r w:rsidR="000034D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We seek </w:t>
      </w:r>
      <w:r w:rsidR="006F4304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to gather together a range of responses</w:t>
      </w:r>
      <w:r w:rsidR="00CE0440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and debates around </w:t>
      </w:r>
      <w:r w:rsidR="006F4304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the</w:t>
      </w:r>
      <w:r w:rsidR="00FC1D5E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following questions:</w:t>
      </w:r>
      <w:r w:rsidR="00C85C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what are the key questions</w:t>
      </w:r>
      <w:r w:rsidR="00133F17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and debates</w:t>
      </w:r>
      <w:r w:rsidR="00C85C1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</w:t>
      </w:r>
      <w:r w:rsidR="00E66C7A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at stake within literary multilingualism studies? </w:t>
      </w:r>
      <w:r w:rsidR="00B22439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What terminology is essential to the study of literary multilingualism</w:t>
      </w:r>
      <w:r w:rsidR="00133F17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and how do we define those terms? What future directions does the discipline need to take? </w:t>
      </w:r>
      <w:r w:rsidR="00DD37F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We also invite provocations and </w:t>
      </w:r>
      <w:r w:rsidR="00C97622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critiques of literary multilingualism studies thus far: what are </w:t>
      </w:r>
      <w:r w:rsidR="00DD37F3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>its</w:t>
      </w:r>
      <w:r w:rsidR="00C97622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 absences and blind spot</w:t>
      </w:r>
      <w:r w:rsidR="0052254F">
        <w:rPr>
          <w:rFonts w:ascii="Arial" w:eastAsia="Times New Roman" w:hAnsi="Arial" w:cs="Arial"/>
          <w:color w:val="000000"/>
          <w:shd w:val="clear" w:color="auto" w:fill="FFFFFF"/>
          <w:lang w:val="en-GB" w:eastAsia="de-DE"/>
        </w:rPr>
        <w:t xml:space="preserve">s? Which aspects of literary multilingualism have thus far been neglected? </w:t>
      </w:r>
    </w:p>
    <w:p w14:paraId="0135B528" w14:textId="77777777" w:rsidR="00B3673B" w:rsidRPr="006D775E" w:rsidRDefault="00B3673B" w:rsidP="00B3673B">
      <w:pPr>
        <w:rPr>
          <w:rStyle w:val="normaltextrun"/>
          <w:rFonts w:ascii="Arial" w:hAnsi="Arial" w:cs="Arial"/>
          <w:lang w:val="en-GB"/>
        </w:rPr>
      </w:pPr>
    </w:p>
    <w:p w14:paraId="6588155E" w14:textId="7E23E1AF" w:rsidR="00B3673B" w:rsidRPr="006D775E" w:rsidRDefault="00394FA1" w:rsidP="00B3673B">
      <w:pPr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lang w:val="en-GB"/>
        </w:rPr>
        <w:t xml:space="preserve">We particularly welcome explorations of the following </w:t>
      </w:r>
      <w:r w:rsidR="00684FC1">
        <w:rPr>
          <w:rStyle w:val="normaltextrun"/>
          <w:rFonts w:ascii="Arial" w:hAnsi="Arial" w:cs="Arial"/>
          <w:lang w:val="en-GB"/>
        </w:rPr>
        <w:t>topics</w:t>
      </w:r>
      <w:r w:rsidR="00B3673B" w:rsidRPr="006D775E">
        <w:rPr>
          <w:rStyle w:val="normaltextrun"/>
          <w:rFonts w:ascii="Arial" w:hAnsi="Arial" w:cs="Arial"/>
          <w:lang w:val="en-GB"/>
        </w:rPr>
        <w:t>:</w:t>
      </w:r>
    </w:p>
    <w:p w14:paraId="33DB253C" w14:textId="77777777" w:rsidR="006D775E" w:rsidRPr="006D775E" w:rsidRDefault="006D775E" w:rsidP="00B3673B">
      <w:pPr>
        <w:rPr>
          <w:rStyle w:val="normaltextrun"/>
          <w:rFonts w:ascii="Arial" w:hAnsi="Arial" w:cs="Arial"/>
          <w:lang w:val="en-GB"/>
        </w:rPr>
      </w:pPr>
    </w:p>
    <w:p w14:paraId="728823E9" w14:textId="110278F6" w:rsidR="00B3673B" w:rsidRPr="006D775E" w:rsidRDefault="00B3673B" w:rsidP="00B3673B">
      <w:pPr>
        <w:pStyle w:val="ListParagraph"/>
        <w:numPr>
          <w:ilvl w:val="0"/>
          <w:numId w:val="3"/>
        </w:numPr>
        <w:rPr>
          <w:rStyle w:val="eop"/>
          <w:rFonts w:ascii="Arial" w:hAnsi="Arial" w:cs="Arial"/>
          <w:lang w:val="en-GB"/>
        </w:rPr>
      </w:pPr>
      <w:r w:rsidRPr="165B1CA0">
        <w:rPr>
          <w:rStyle w:val="normaltextrun"/>
          <w:rFonts w:ascii="Arial" w:hAnsi="Arial" w:cs="Arial"/>
          <w:lang w:val="en-GB"/>
        </w:rPr>
        <w:t xml:space="preserve">Which concepts of language and of linguistic diversity can be of use for the study of literary multilingualism? </w:t>
      </w:r>
      <w:r w:rsidR="00866D79" w:rsidRPr="165B1CA0">
        <w:rPr>
          <w:rStyle w:val="normaltextrun"/>
          <w:rFonts w:ascii="Arial" w:hAnsi="Arial" w:cs="Arial"/>
          <w:lang w:val="en-GB"/>
        </w:rPr>
        <w:t xml:space="preserve">What are the advantages and </w:t>
      </w:r>
      <w:r w:rsidR="00763C37" w:rsidRPr="165B1CA0">
        <w:rPr>
          <w:rStyle w:val="normaltextrun"/>
          <w:rFonts w:ascii="Arial" w:hAnsi="Arial" w:cs="Arial"/>
          <w:lang w:val="en-GB"/>
        </w:rPr>
        <w:t>disadvantages of terms such as</w:t>
      </w:r>
      <w:r w:rsidRPr="165B1CA0">
        <w:rPr>
          <w:rStyle w:val="normaltextrun"/>
          <w:rFonts w:ascii="Arial" w:hAnsi="Arial" w:cs="Arial"/>
          <w:lang w:val="en-GB"/>
        </w:rPr>
        <w:t xml:space="preserve"> </w:t>
      </w:r>
      <w:r w:rsidR="00763C37" w:rsidRPr="165B1CA0">
        <w:rPr>
          <w:rStyle w:val="normaltextrun"/>
          <w:rFonts w:ascii="Arial" w:hAnsi="Arial" w:cs="Arial"/>
          <w:lang w:val="en-GB"/>
        </w:rPr>
        <w:t>‘</w:t>
      </w:r>
      <w:r w:rsidRPr="165B1CA0">
        <w:rPr>
          <w:rStyle w:val="normaltextrun"/>
          <w:rFonts w:ascii="Arial" w:hAnsi="Arial" w:cs="Arial"/>
          <w:lang w:val="en-GB"/>
        </w:rPr>
        <w:t>translingual</w:t>
      </w:r>
      <w:r w:rsidR="00763C37" w:rsidRPr="165B1CA0">
        <w:rPr>
          <w:rStyle w:val="normaltextrun"/>
          <w:rFonts w:ascii="Arial" w:hAnsi="Arial" w:cs="Arial"/>
          <w:lang w:val="en-GB"/>
        </w:rPr>
        <w:t>’</w:t>
      </w:r>
      <w:r w:rsidRPr="165B1CA0">
        <w:rPr>
          <w:rStyle w:val="normaltextrun"/>
          <w:rFonts w:ascii="Arial" w:hAnsi="Arial" w:cs="Arial"/>
          <w:lang w:val="en-GB"/>
        </w:rPr>
        <w:t xml:space="preserve">, </w:t>
      </w:r>
      <w:r w:rsidR="00763C37" w:rsidRPr="165B1CA0">
        <w:rPr>
          <w:rStyle w:val="normaltextrun"/>
          <w:rFonts w:ascii="Arial" w:hAnsi="Arial" w:cs="Arial"/>
          <w:lang w:val="en-GB"/>
        </w:rPr>
        <w:t>‘</w:t>
      </w:r>
      <w:r w:rsidRPr="165B1CA0">
        <w:rPr>
          <w:rStyle w:val="normaltextrun"/>
          <w:rFonts w:ascii="Arial" w:hAnsi="Arial" w:cs="Arial"/>
          <w:lang w:val="en-GB"/>
        </w:rPr>
        <w:t>multilingual</w:t>
      </w:r>
      <w:r w:rsidR="00763C37" w:rsidRPr="165B1CA0">
        <w:rPr>
          <w:rStyle w:val="normaltextrun"/>
          <w:rFonts w:ascii="Arial" w:hAnsi="Arial" w:cs="Arial"/>
          <w:lang w:val="en-GB"/>
        </w:rPr>
        <w:t>’</w:t>
      </w:r>
      <w:r w:rsidRPr="165B1CA0">
        <w:rPr>
          <w:rStyle w:val="normaltextrun"/>
          <w:rFonts w:ascii="Arial" w:hAnsi="Arial" w:cs="Arial"/>
          <w:lang w:val="en-GB"/>
        </w:rPr>
        <w:t xml:space="preserve">, the </w:t>
      </w:r>
      <w:r w:rsidR="00763C37" w:rsidRPr="165B1CA0">
        <w:rPr>
          <w:rStyle w:val="normaltextrun"/>
          <w:rFonts w:ascii="Arial" w:hAnsi="Arial" w:cs="Arial"/>
          <w:lang w:val="en-GB"/>
        </w:rPr>
        <w:t>‘</w:t>
      </w:r>
      <w:r w:rsidRPr="165B1CA0">
        <w:rPr>
          <w:rStyle w:val="normaltextrun"/>
          <w:rFonts w:ascii="Arial" w:hAnsi="Arial" w:cs="Arial"/>
          <w:lang w:val="en-GB"/>
        </w:rPr>
        <w:t>monolingual paradigm</w:t>
      </w:r>
      <w:r w:rsidR="00763C37" w:rsidRPr="165B1CA0">
        <w:rPr>
          <w:rStyle w:val="normaltextrun"/>
          <w:rFonts w:ascii="Arial" w:hAnsi="Arial" w:cs="Arial"/>
          <w:lang w:val="en-GB"/>
        </w:rPr>
        <w:t>’</w:t>
      </w:r>
      <w:r w:rsidRPr="165B1CA0">
        <w:rPr>
          <w:rStyle w:val="normaltextrun"/>
          <w:rFonts w:ascii="Arial" w:hAnsi="Arial" w:cs="Arial"/>
          <w:lang w:val="en-GB"/>
        </w:rPr>
        <w:t xml:space="preserve">, </w:t>
      </w:r>
      <w:r w:rsidR="00763C37" w:rsidRPr="165B1CA0">
        <w:rPr>
          <w:rStyle w:val="normaltextrun"/>
          <w:rFonts w:ascii="Arial" w:hAnsi="Arial" w:cs="Arial"/>
          <w:lang w:val="en-GB"/>
        </w:rPr>
        <w:t>‘</w:t>
      </w:r>
      <w:r w:rsidRPr="165B1CA0">
        <w:rPr>
          <w:rStyle w:val="normaltextrun"/>
          <w:rFonts w:ascii="Arial" w:hAnsi="Arial" w:cs="Arial"/>
          <w:lang w:val="en-GB"/>
        </w:rPr>
        <w:t>heteroglossia</w:t>
      </w:r>
      <w:r w:rsidR="00763C37" w:rsidRPr="165B1CA0">
        <w:rPr>
          <w:rStyle w:val="normaltextrun"/>
          <w:rFonts w:ascii="Arial" w:hAnsi="Arial" w:cs="Arial"/>
          <w:lang w:val="en-GB"/>
        </w:rPr>
        <w:t>’</w:t>
      </w:r>
      <w:r w:rsidRPr="165B1CA0">
        <w:rPr>
          <w:rStyle w:val="normaltextrun"/>
          <w:rFonts w:ascii="Arial" w:hAnsi="Arial" w:cs="Arial"/>
          <w:lang w:val="en-GB"/>
        </w:rPr>
        <w:t xml:space="preserve">, </w:t>
      </w:r>
      <w:r w:rsidR="464EB2B6" w:rsidRPr="165B1CA0">
        <w:rPr>
          <w:rStyle w:val="normaltextrun"/>
          <w:rFonts w:ascii="Arial" w:hAnsi="Arial" w:cs="Arial"/>
          <w:lang w:val="en-GB"/>
        </w:rPr>
        <w:t xml:space="preserve">‘born translated’ </w:t>
      </w:r>
      <w:r w:rsidRPr="165B1CA0">
        <w:rPr>
          <w:rStyle w:val="normaltextrun"/>
          <w:rFonts w:ascii="Arial" w:hAnsi="Arial" w:cs="Arial"/>
          <w:lang w:val="en-GB"/>
        </w:rPr>
        <w:t>etc.</w:t>
      </w:r>
      <w:r w:rsidR="00866D79" w:rsidRPr="165B1CA0">
        <w:rPr>
          <w:rStyle w:val="normaltextrun"/>
          <w:rFonts w:ascii="Arial" w:hAnsi="Arial" w:cs="Arial"/>
          <w:lang w:val="en-GB"/>
        </w:rPr>
        <w:t xml:space="preserve"> Does any new terminology need to be developed? </w:t>
      </w:r>
      <w:r>
        <w:br/>
      </w:r>
    </w:p>
    <w:p w14:paraId="61EEE560" w14:textId="5D856661" w:rsidR="00B3673B" w:rsidRPr="006D775E" w:rsidRDefault="002C0710" w:rsidP="00B3673B">
      <w:pPr>
        <w:pStyle w:val="ListParagraph"/>
        <w:numPr>
          <w:ilvl w:val="0"/>
          <w:numId w:val="3"/>
        </w:numPr>
        <w:rPr>
          <w:rStyle w:val="eop"/>
          <w:rFonts w:ascii="Arial" w:hAnsi="Arial" w:cs="Arial"/>
          <w:lang w:val="en-GB"/>
        </w:rPr>
      </w:pPr>
      <w:r w:rsidRPr="6AB3AB87">
        <w:rPr>
          <w:rStyle w:val="normaltextrun"/>
          <w:rFonts w:ascii="Arial" w:hAnsi="Arial" w:cs="Arial"/>
          <w:lang w:val="en-GB"/>
        </w:rPr>
        <w:lastRenderedPageBreak/>
        <w:t xml:space="preserve">What </w:t>
      </w:r>
      <w:r w:rsidR="009066FC" w:rsidRPr="6AB3AB87">
        <w:rPr>
          <w:rStyle w:val="normaltextrun"/>
          <w:rFonts w:ascii="Arial" w:hAnsi="Arial" w:cs="Arial"/>
          <w:lang w:val="en-GB"/>
        </w:rPr>
        <w:t>interdisciplinary possibilities are there between linguistics and literary scholarship? What</w:t>
      </w:r>
      <w:r w:rsidR="009B2CDC" w:rsidRPr="6AB3AB87">
        <w:rPr>
          <w:rStyle w:val="normaltextrun"/>
          <w:rFonts w:ascii="Arial" w:hAnsi="Arial" w:cs="Arial"/>
          <w:lang w:val="en-GB"/>
        </w:rPr>
        <w:t xml:space="preserve"> is the potential</w:t>
      </w:r>
      <w:r w:rsidR="009066FC" w:rsidRPr="6AB3AB87">
        <w:rPr>
          <w:rStyle w:val="normaltextrun"/>
          <w:rFonts w:ascii="Arial" w:hAnsi="Arial" w:cs="Arial"/>
          <w:lang w:val="en-GB"/>
        </w:rPr>
        <w:t xml:space="preserve"> impact </w:t>
      </w:r>
      <w:r w:rsidR="009B2CDC" w:rsidRPr="6AB3AB87">
        <w:rPr>
          <w:rStyle w:val="normaltextrun"/>
          <w:rFonts w:ascii="Arial" w:hAnsi="Arial" w:cs="Arial"/>
          <w:lang w:val="en-GB"/>
        </w:rPr>
        <w:t>of concepts such as</w:t>
      </w:r>
      <w:r w:rsidR="64EBDAD4" w:rsidRPr="6AB3AB87">
        <w:rPr>
          <w:rStyle w:val="normaltextrun"/>
          <w:rFonts w:ascii="Arial" w:hAnsi="Arial" w:cs="Arial"/>
          <w:lang w:val="en-GB"/>
        </w:rPr>
        <w:t xml:space="preserve"> code switching, mixed languages,</w:t>
      </w:r>
      <w:r w:rsidR="009B2CDC" w:rsidRPr="6AB3AB87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="009B2CDC" w:rsidRPr="6AB3AB87">
        <w:rPr>
          <w:rStyle w:val="normaltextrun"/>
          <w:rFonts w:ascii="Arial" w:hAnsi="Arial" w:cs="Arial"/>
          <w:lang w:val="en-GB"/>
        </w:rPr>
        <w:t>translanguaging</w:t>
      </w:r>
      <w:proofErr w:type="spellEnd"/>
      <w:r w:rsidR="009B2CDC" w:rsidRPr="6AB3AB87">
        <w:rPr>
          <w:rStyle w:val="normaltextrun"/>
          <w:rFonts w:ascii="Arial" w:hAnsi="Arial" w:cs="Arial"/>
          <w:lang w:val="en-GB"/>
        </w:rPr>
        <w:t xml:space="preserve">, </w:t>
      </w:r>
      <w:proofErr w:type="spellStart"/>
      <w:r w:rsidR="009233BC" w:rsidRPr="6AB3AB87">
        <w:rPr>
          <w:rStyle w:val="normaltextrun"/>
          <w:rFonts w:ascii="Arial" w:hAnsi="Arial" w:cs="Arial"/>
          <w:lang w:val="en-GB"/>
        </w:rPr>
        <w:t>glossodiversity</w:t>
      </w:r>
      <w:proofErr w:type="spellEnd"/>
      <w:r w:rsidR="009233BC" w:rsidRPr="6AB3AB87">
        <w:rPr>
          <w:rStyle w:val="normaltextrun"/>
          <w:rFonts w:ascii="Arial" w:hAnsi="Arial" w:cs="Arial"/>
          <w:lang w:val="en-GB"/>
        </w:rPr>
        <w:t>/</w:t>
      </w:r>
      <w:proofErr w:type="spellStart"/>
      <w:r w:rsidR="009233BC" w:rsidRPr="6AB3AB87">
        <w:rPr>
          <w:rStyle w:val="normaltextrun"/>
          <w:rFonts w:ascii="Arial" w:hAnsi="Arial" w:cs="Arial"/>
          <w:lang w:val="en-GB"/>
        </w:rPr>
        <w:t>semiodiversity</w:t>
      </w:r>
      <w:proofErr w:type="spellEnd"/>
      <w:r w:rsidR="009233BC" w:rsidRPr="6AB3AB87">
        <w:rPr>
          <w:rStyle w:val="normaltextrun"/>
          <w:rFonts w:ascii="Arial" w:hAnsi="Arial" w:cs="Arial"/>
          <w:lang w:val="en-GB"/>
        </w:rPr>
        <w:t xml:space="preserve">, </w:t>
      </w:r>
      <w:r w:rsidR="48AEE13D" w:rsidRPr="6AB3AB87">
        <w:rPr>
          <w:rStyle w:val="normaltextrun"/>
          <w:rFonts w:ascii="Arial" w:hAnsi="Arial" w:cs="Arial"/>
          <w:lang w:val="en-GB"/>
        </w:rPr>
        <w:t>etc.</w:t>
      </w:r>
      <w:r w:rsidR="00CD3E0A" w:rsidRPr="6AB3AB87">
        <w:rPr>
          <w:rStyle w:val="normaltextrun"/>
          <w:rFonts w:ascii="Arial" w:hAnsi="Arial" w:cs="Arial"/>
          <w:lang w:val="en-GB"/>
        </w:rPr>
        <w:t xml:space="preserve"> </w:t>
      </w:r>
      <w:r w:rsidR="009B2CDC" w:rsidRPr="6AB3AB87">
        <w:rPr>
          <w:rStyle w:val="normaltextrun"/>
          <w:rFonts w:ascii="Arial" w:hAnsi="Arial" w:cs="Arial"/>
          <w:lang w:val="en-GB"/>
        </w:rPr>
        <w:t xml:space="preserve">on literary multilingualism studies? </w:t>
      </w:r>
      <w:r>
        <w:br/>
      </w:r>
    </w:p>
    <w:p w14:paraId="30E1F639" w14:textId="35B220FC" w:rsidR="00B3673B" w:rsidRPr="006D775E" w:rsidRDefault="00B3673B" w:rsidP="00B3673B">
      <w:pPr>
        <w:pStyle w:val="ListParagraph"/>
        <w:numPr>
          <w:ilvl w:val="0"/>
          <w:numId w:val="3"/>
        </w:numPr>
        <w:rPr>
          <w:rStyle w:val="eop"/>
          <w:rFonts w:ascii="Arial" w:hAnsi="Arial" w:cs="Arial"/>
          <w:lang w:val="en-GB"/>
        </w:rPr>
      </w:pPr>
      <w:r w:rsidRPr="6AB3AB87">
        <w:rPr>
          <w:rStyle w:val="normaltextrun"/>
          <w:rFonts w:ascii="Arial" w:hAnsi="Arial" w:cs="Arial"/>
          <w:lang w:val="en-GB"/>
        </w:rPr>
        <w:t xml:space="preserve">How can scholarship in literary multilingualism do justice to the enormous </w:t>
      </w:r>
      <w:r w:rsidR="00B8213E" w:rsidRPr="6AB3AB87">
        <w:rPr>
          <w:rStyle w:val="normaltextrun"/>
          <w:rFonts w:ascii="Arial" w:hAnsi="Arial" w:cs="Arial"/>
          <w:lang w:val="en-GB"/>
        </w:rPr>
        <w:t xml:space="preserve">diversity of </w:t>
      </w:r>
      <w:r w:rsidR="00042E3D" w:rsidRPr="6AB3AB87">
        <w:rPr>
          <w:rStyle w:val="normaltextrun"/>
          <w:rFonts w:ascii="Arial" w:hAnsi="Arial" w:cs="Arial"/>
          <w:lang w:val="en-GB"/>
        </w:rPr>
        <w:t>forms of multilingualism</w:t>
      </w:r>
      <w:r w:rsidR="00B70F90" w:rsidRPr="6AB3AB87">
        <w:rPr>
          <w:rStyle w:val="normaltextrun"/>
          <w:rFonts w:ascii="Arial" w:hAnsi="Arial" w:cs="Arial"/>
          <w:lang w:val="en-GB"/>
        </w:rPr>
        <w:t xml:space="preserve"> and the different ideologies of language that have developed at different points in history and in different parts of the globe?</w:t>
      </w:r>
      <w:r w:rsidR="00B45914" w:rsidRPr="6AB3AB87">
        <w:rPr>
          <w:rStyle w:val="normaltextrun"/>
          <w:rFonts w:ascii="Arial" w:hAnsi="Arial" w:cs="Arial"/>
          <w:lang w:val="en-GB"/>
        </w:rPr>
        <w:t xml:space="preserve"> </w:t>
      </w:r>
      <w:r w:rsidR="002519A8" w:rsidRPr="6AB3AB87">
        <w:rPr>
          <w:rStyle w:val="normaltextrun"/>
          <w:rFonts w:ascii="Arial" w:hAnsi="Arial" w:cs="Arial"/>
          <w:lang w:val="en-GB"/>
        </w:rPr>
        <w:t>How do we need to address</w:t>
      </w:r>
      <w:r w:rsidR="00B45914" w:rsidRPr="6AB3AB87">
        <w:rPr>
          <w:rStyle w:val="normaltextrun"/>
          <w:rFonts w:ascii="Arial" w:hAnsi="Arial" w:cs="Arial"/>
          <w:lang w:val="en-GB"/>
        </w:rPr>
        <w:t xml:space="preserve"> these</w:t>
      </w:r>
      <w:r w:rsidR="002519A8" w:rsidRPr="6AB3AB87">
        <w:rPr>
          <w:rStyle w:val="normaltextrun"/>
          <w:rFonts w:ascii="Arial" w:hAnsi="Arial" w:cs="Arial"/>
          <w:lang w:val="en-GB"/>
        </w:rPr>
        <w:t xml:space="preserve"> regional</w:t>
      </w:r>
      <w:r w:rsidR="162C521B" w:rsidRPr="6AB3AB87">
        <w:rPr>
          <w:rStyle w:val="normaltextrun"/>
          <w:rFonts w:ascii="Arial" w:hAnsi="Arial" w:cs="Arial"/>
          <w:lang w:val="en-GB"/>
        </w:rPr>
        <w:t>,</w:t>
      </w:r>
      <w:r w:rsidR="00B45914" w:rsidRPr="6AB3AB87">
        <w:rPr>
          <w:rStyle w:val="normaltextrun"/>
          <w:rFonts w:ascii="Arial" w:hAnsi="Arial" w:cs="Arial"/>
          <w:lang w:val="en-GB"/>
        </w:rPr>
        <w:t xml:space="preserve"> temporal</w:t>
      </w:r>
      <w:r w:rsidR="33307F3E" w:rsidRPr="6AB3AB87">
        <w:rPr>
          <w:rStyle w:val="normaltextrun"/>
          <w:rFonts w:ascii="Arial" w:hAnsi="Arial" w:cs="Arial"/>
          <w:lang w:val="en-GB"/>
        </w:rPr>
        <w:t xml:space="preserve"> and political</w:t>
      </w:r>
      <w:r w:rsidR="002519A8" w:rsidRPr="6AB3AB87">
        <w:rPr>
          <w:rStyle w:val="normaltextrun"/>
          <w:rFonts w:ascii="Arial" w:hAnsi="Arial" w:cs="Arial"/>
          <w:lang w:val="en-GB"/>
        </w:rPr>
        <w:t xml:space="preserve"> divergencies in the study of literary multilingualism</w:t>
      </w:r>
      <w:r w:rsidR="00D750B5" w:rsidRPr="6AB3AB87">
        <w:rPr>
          <w:rStyle w:val="normaltextrun"/>
          <w:rFonts w:ascii="Arial" w:hAnsi="Arial" w:cs="Arial"/>
          <w:lang w:val="en-GB"/>
        </w:rPr>
        <w:t>?</w:t>
      </w:r>
      <w:r w:rsidR="000F3586" w:rsidRPr="6AB3AB87">
        <w:rPr>
          <w:rStyle w:val="normaltextrun"/>
          <w:rFonts w:ascii="Arial" w:hAnsi="Arial" w:cs="Arial"/>
          <w:lang w:val="en-GB"/>
        </w:rPr>
        <w:t xml:space="preserve"> </w:t>
      </w:r>
      <w:r w:rsidR="72F08303" w:rsidRPr="6AB3AB87">
        <w:rPr>
          <w:rStyle w:val="normaltextrun"/>
          <w:rFonts w:ascii="Arial" w:hAnsi="Arial" w:cs="Arial"/>
          <w:lang w:val="en-GB"/>
        </w:rPr>
        <w:t xml:space="preserve">Which concepts and theories might be used to counterbalance </w:t>
      </w:r>
      <w:r w:rsidR="1981841A" w:rsidRPr="6AB3AB87">
        <w:rPr>
          <w:rStyle w:val="normaltextrun"/>
          <w:rFonts w:ascii="Arial" w:hAnsi="Arial" w:cs="Arial"/>
          <w:lang w:val="en-GB"/>
        </w:rPr>
        <w:t>the particular</w:t>
      </w:r>
      <w:r w:rsidR="6818945A" w:rsidRPr="6AB3AB87">
        <w:rPr>
          <w:rStyle w:val="normaltextrun"/>
          <w:rFonts w:ascii="Arial" w:hAnsi="Arial" w:cs="Arial"/>
          <w:lang w:val="en-GB"/>
        </w:rPr>
        <w:t xml:space="preserve"> </w:t>
      </w:r>
      <w:r w:rsidR="2C22DC0A" w:rsidRPr="6AB3AB87">
        <w:rPr>
          <w:rStyle w:val="normaltextrun"/>
          <w:rFonts w:ascii="Arial" w:hAnsi="Arial" w:cs="Arial"/>
          <w:lang w:val="en-GB"/>
        </w:rPr>
        <w:t xml:space="preserve">modern and European </w:t>
      </w:r>
      <w:r w:rsidR="1981841A" w:rsidRPr="6AB3AB87">
        <w:rPr>
          <w:rStyle w:val="normaltextrun"/>
          <w:rFonts w:ascii="Arial" w:hAnsi="Arial" w:cs="Arial"/>
          <w:lang w:val="en-GB"/>
        </w:rPr>
        <w:t xml:space="preserve">focus on monolingualism </w:t>
      </w:r>
      <w:r w:rsidR="54F6B645" w:rsidRPr="6AB3AB87">
        <w:rPr>
          <w:rStyle w:val="normaltextrun"/>
          <w:rFonts w:ascii="Arial" w:hAnsi="Arial" w:cs="Arial"/>
          <w:lang w:val="en-GB"/>
        </w:rPr>
        <w:t xml:space="preserve">(e.g., </w:t>
      </w:r>
      <w:r w:rsidR="2FCC0C73" w:rsidRPr="6AB3AB87">
        <w:rPr>
          <w:rStyle w:val="normaltextrun"/>
          <w:rFonts w:ascii="Arial" w:hAnsi="Arial" w:cs="Arial"/>
          <w:lang w:val="en-GB"/>
        </w:rPr>
        <w:t>‘</w:t>
      </w:r>
      <w:r w:rsidR="54F6B645" w:rsidRPr="6AB3AB87">
        <w:rPr>
          <w:rStyle w:val="normaltextrun"/>
          <w:rFonts w:ascii="Arial" w:hAnsi="Arial" w:cs="Arial"/>
          <w:lang w:val="en-GB"/>
        </w:rPr>
        <w:t>creolisation</w:t>
      </w:r>
      <w:r w:rsidR="47D9DB0A" w:rsidRPr="6AB3AB87">
        <w:rPr>
          <w:rStyle w:val="normaltextrun"/>
          <w:rFonts w:ascii="Arial" w:hAnsi="Arial" w:cs="Arial"/>
          <w:lang w:val="en-GB"/>
        </w:rPr>
        <w:t>’</w:t>
      </w:r>
      <w:r w:rsidR="54F6B645" w:rsidRPr="6AB3AB87">
        <w:rPr>
          <w:rStyle w:val="normaltextrun"/>
          <w:rFonts w:ascii="Arial" w:hAnsi="Arial" w:cs="Arial"/>
          <w:lang w:val="en-GB"/>
        </w:rPr>
        <w:t xml:space="preserve">, postcolonial language use, the difference between the </w:t>
      </w:r>
      <w:r w:rsidR="34CD5BAA" w:rsidRPr="6AB3AB87">
        <w:rPr>
          <w:rStyle w:val="normaltextrun"/>
          <w:rFonts w:ascii="Arial" w:hAnsi="Arial" w:cs="Arial"/>
          <w:lang w:val="en-GB"/>
        </w:rPr>
        <w:t>‘</w:t>
      </w:r>
      <w:r w:rsidR="54F6B645" w:rsidRPr="6AB3AB87">
        <w:rPr>
          <w:rStyle w:val="normaltextrun"/>
          <w:rFonts w:ascii="Arial" w:hAnsi="Arial" w:cs="Arial"/>
          <w:lang w:val="en-GB"/>
        </w:rPr>
        <w:t>vernacular</w:t>
      </w:r>
      <w:r w:rsidR="15233542" w:rsidRPr="6AB3AB87">
        <w:rPr>
          <w:rStyle w:val="normaltextrun"/>
          <w:rFonts w:ascii="Arial" w:hAnsi="Arial" w:cs="Arial"/>
          <w:lang w:val="en-GB"/>
        </w:rPr>
        <w:t>’</w:t>
      </w:r>
      <w:r w:rsidR="54F6B645" w:rsidRPr="6AB3AB87">
        <w:rPr>
          <w:rStyle w:val="normaltextrun"/>
          <w:rFonts w:ascii="Arial" w:hAnsi="Arial" w:cs="Arial"/>
          <w:lang w:val="en-GB"/>
        </w:rPr>
        <w:t xml:space="preserve"> and the ‘cosmopolitan’, etc.)</w:t>
      </w:r>
      <w:r w:rsidR="0C4BB0F5" w:rsidRPr="6AB3AB87">
        <w:rPr>
          <w:rStyle w:val="normaltextrun"/>
          <w:rFonts w:ascii="Arial" w:hAnsi="Arial" w:cs="Arial"/>
          <w:lang w:val="en-GB"/>
        </w:rPr>
        <w:t>?</w:t>
      </w:r>
      <w:r w:rsidR="1981841A" w:rsidRPr="6AB3AB87">
        <w:rPr>
          <w:rStyle w:val="normaltextrun"/>
          <w:rFonts w:ascii="Arial" w:hAnsi="Arial" w:cs="Arial"/>
          <w:lang w:val="en-GB"/>
        </w:rPr>
        <w:t xml:space="preserve"> </w:t>
      </w:r>
      <w:r>
        <w:br/>
      </w:r>
    </w:p>
    <w:p w14:paraId="1958DFB0" w14:textId="23B4BDF0" w:rsidR="0065024A" w:rsidRPr="0065024A" w:rsidRDefault="00B3673B" w:rsidP="00B3673B">
      <w:pPr>
        <w:pStyle w:val="ListParagraph"/>
        <w:numPr>
          <w:ilvl w:val="0"/>
          <w:numId w:val="3"/>
        </w:numPr>
        <w:rPr>
          <w:rStyle w:val="normaltextrun"/>
          <w:rFonts w:ascii="Arial" w:eastAsia="Times New Roman" w:hAnsi="Arial" w:cs="Arial"/>
          <w:lang w:val="en-GB" w:eastAsia="de-DE"/>
        </w:rPr>
      </w:pPr>
      <w:r w:rsidRPr="006D775E">
        <w:rPr>
          <w:rStyle w:val="normaltextrun"/>
          <w:rFonts w:ascii="Arial" w:hAnsi="Arial" w:cs="Arial"/>
          <w:lang w:val="en-GB"/>
        </w:rPr>
        <w:t xml:space="preserve">What are the objects of literary multilingualism research (e.g., multilingual texts, translingual authors)? </w:t>
      </w:r>
      <w:r w:rsidR="00DF1EEB">
        <w:rPr>
          <w:rStyle w:val="normaltextrun"/>
          <w:rFonts w:ascii="Arial" w:hAnsi="Arial" w:cs="Arial"/>
          <w:lang w:val="en-GB"/>
        </w:rPr>
        <w:t xml:space="preserve">Are there any particular forms of literary multilingualism that have hitherto been neglected? </w:t>
      </w:r>
      <w:r w:rsidR="0065024A">
        <w:rPr>
          <w:rStyle w:val="normaltextrun"/>
          <w:rFonts w:ascii="Arial" w:hAnsi="Arial" w:cs="Arial"/>
          <w:lang w:val="en-GB"/>
        </w:rPr>
        <w:br/>
      </w:r>
    </w:p>
    <w:p w14:paraId="43859BC1" w14:textId="5DF1A4EA" w:rsidR="00B3673B" w:rsidRPr="006D775E" w:rsidRDefault="0065024A" w:rsidP="00B3673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val="en-GB" w:eastAsia="de-DE"/>
        </w:rPr>
      </w:pPr>
      <w:r>
        <w:rPr>
          <w:rStyle w:val="normaltextrun"/>
          <w:rFonts w:ascii="Arial" w:hAnsi="Arial" w:cs="Arial"/>
          <w:lang w:val="en-GB"/>
        </w:rPr>
        <w:t xml:space="preserve">What are the scholarly, </w:t>
      </w:r>
      <w:r w:rsidR="00B3673B" w:rsidRPr="006D775E">
        <w:rPr>
          <w:rStyle w:val="normaltextrun"/>
          <w:rFonts w:ascii="Arial" w:hAnsi="Arial" w:cs="Arial"/>
          <w:lang w:val="en-GB"/>
        </w:rPr>
        <w:t>cultural and political objectives</w:t>
      </w:r>
      <w:r>
        <w:rPr>
          <w:rStyle w:val="normaltextrun"/>
          <w:rFonts w:ascii="Arial" w:hAnsi="Arial" w:cs="Arial"/>
          <w:lang w:val="en-GB"/>
        </w:rPr>
        <w:t xml:space="preserve"> of literary multilingualism</w:t>
      </w:r>
      <w:r w:rsidR="000248B0">
        <w:rPr>
          <w:rStyle w:val="normaltextrun"/>
          <w:rFonts w:ascii="Arial" w:hAnsi="Arial" w:cs="Arial"/>
          <w:lang w:val="en-GB"/>
        </w:rPr>
        <w:t xml:space="preserve"> studies</w:t>
      </w:r>
      <w:r w:rsidR="00B3673B" w:rsidRPr="006D775E">
        <w:rPr>
          <w:rStyle w:val="normaltextrun"/>
          <w:rFonts w:ascii="Arial" w:hAnsi="Arial" w:cs="Arial"/>
          <w:lang w:val="en-GB"/>
        </w:rPr>
        <w:t>?</w:t>
      </w:r>
      <w:r w:rsidR="00C005EF">
        <w:rPr>
          <w:rStyle w:val="normaltextrun"/>
          <w:rFonts w:ascii="Arial" w:hAnsi="Arial" w:cs="Arial"/>
          <w:lang w:val="en-GB"/>
        </w:rPr>
        <w:t xml:space="preserve"> What impact does literary multilingualism studies have (or need to have) on literary studies more generally? </w:t>
      </w:r>
    </w:p>
    <w:p w14:paraId="57FA0E6E" w14:textId="31E279FE" w:rsidR="00B3673B" w:rsidRPr="006D775E" w:rsidRDefault="00B3673B">
      <w:pPr>
        <w:rPr>
          <w:rFonts w:ascii="Arial" w:hAnsi="Arial" w:cs="Arial"/>
          <w:lang w:val="en-GB"/>
        </w:rPr>
      </w:pPr>
    </w:p>
    <w:p w14:paraId="5104C2DC" w14:textId="6C9EF0E7" w:rsidR="00837A8E" w:rsidRDefault="009B36F5" w:rsidP="00837A8E">
      <w:pP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</w:pPr>
      <w:r w:rsidRPr="165B1CA0">
        <w:rPr>
          <w:rFonts w:ascii="Arial" w:hAnsi="Arial" w:cs="Arial"/>
          <w:lang w:val="en-GB"/>
        </w:rPr>
        <w:t xml:space="preserve">The final deadline for the submission of articles of 6000-10000 words is </w:t>
      </w:r>
      <w:r w:rsidR="009E5BD0" w:rsidRPr="165B1CA0">
        <w:rPr>
          <w:rFonts w:ascii="Arial" w:hAnsi="Arial" w:cs="Arial"/>
          <w:lang w:val="en-GB"/>
        </w:rPr>
        <w:t>15</w:t>
      </w:r>
      <w:r w:rsidRPr="165B1CA0">
        <w:rPr>
          <w:rFonts w:ascii="Arial" w:hAnsi="Arial" w:cs="Arial"/>
          <w:lang w:val="en-GB"/>
        </w:rPr>
        <w:t xml:space="preserve"> April 2022. </w:t>
      </w:r>
      <w:r w:rsidR="00837A8E" w:rsidRPr="165B1CA0">
        <w:rPr>
          <w:rFonts w:ascii="Arial" w:hAnsi="Arial" w:cs="Arial"/>
          <w:lang w:val="en-GB"/>
        </w:rPr>
        <w:t>We welcome informal queries</w:t>
      </w:r>
      <w:r w:rsidR="003F4C17" w:rsidRPr="165B1CA0">
        <w:rPr>
          <w:rFonts w:ascii="Arial" w:hAnsi="Arial" w:cs="Arial"/>
          <w:lang w:val="en-GB"/>
        </w:rPr>
        <w:t>, and p</w:t>
      </w:r>
      <w:r w:rsidR="00DF1FC1" w:rsidRPr="165B1CA0">
        <w:rPr>
          <w:rFonts w:ascii="Arial" w:hAnsi="Arial" w:cs="Arial"/>
          <w:lang w:val="en-GB"/>
        </w:rPr>
        <w:t xml:space="preserve">otential contributors </w:t>
      </w:r>
      <w:r w:rsidR="003F4C17" w:rsidRPr="165B1CA0">
        <w:rPr>
          <w:rFonts w:ascii="Arial" w:hAnsi="Arial" w:cs="Arial"/>
          <w:lang w:val="en-GB"/>
        </w:rPr>
        <w:t>may</w:t>
      </w:r>
      <w:r w:rsidR="00DF1FC1" w:rsidRPr="165B1CA0">
        <w:rPr>
          <w:rFonts w:ascii="Arial" w:hAnsi="Arial" w:cs="Arial"/>
          <w:lang w:val="en-GB"/>
        </w:rPr>
        <w:t xml:space="preserve"> </w:t>
      </w:r>
      <w:r w:rsidR="00427ADB" w:rsidRPr="165B1CA0">
        <w:rPr>
          <w:rFonts w:ascii="Arial" w:hAnsi="Arial" w:cs="Arial"/>
          <w:lang w:val="en-GB"/>
        </w:rPr>
        <w:t xml:space="preserve">submit an abstract by </w:t>
      </w:r>
      <w:r w:rsidR="00844FCA" w:rsidRPr="165B1CA0">
        <w:rPr>
          <w:rFonts w:ascii="Arial" w:hAnsi="Arial" w:cs="Arial"/>
          <w:lang w:val="en-GB"/>
        </w:rPr>
        <w:t>31</w:t>
      </w:r>
      <w:r w:rsidR="00427ADB" w:rsidRPr="165B1CA0">
        <w:rPr>
          <w:rFonts w:ascii="Arial" w:hAnsi="Arial" w:cs="Arial"/>
          <w:lang w:val="en-GB"/>
        </w:rPr>
        <w:t xml:space="preserve"> October 202</w:t>
      </w:r>
      <w:r w:rsidR="001473F0" w:rsidRPr="165B1CA0">
        <w:rPr>
          <w:rFonts w:ascii="Arial" w:hAnsi="Arial" w:cs="Arial"/>
          <w:lang w:val="en-GB"/>
        </w:rPr>
        <w:t>1</w:t>
      </w:r>
      <w:r w:rsidR="00837A8E" w:rsidRPr="165B1CA0">
        <w:rPr>
          <w:rFonts w:ascii="Arial" w:hAnsi="Arial" w:cs="Arial"/>
          <w:lang w:val="en-GB"/>
        </w:rPr>
        <w:t xml:space="preserve"> if they wish to receive initial feedback on their topic. </w:t>
      </w:r>
    </w:p>
    <w:p w14:paraId="586EDC6A" w14:textId="3A50AA01" w:rsidR="006D775E" w:rsidRPr="00DF1FC1" w:rsidRDefault="006D775E">
      <w:p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>A</w:t>
      </w:r>
      <w:r w:rsidRPr="006D775E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 xml:space="preserve">cceptance of the final articles 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 xml:space="preserve">is </w:t>
      </w:r>
      <w:r w:rsidRPr="006D775E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 xml:space="preserve">subject to 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 xml:space="preserve">double blind </w:t>
      </w:r>
      <w:r w:rsidRPr="006D775E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>peer review.</w:t>
      </w:r>
    </w:p>
    <w:p w14:paraId="0D80175A" w14:textId="060C8DB9" w:rsidR="006D775E" w:rsidRDefault="006D775E">
      <w:pP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</w:pPr>
    </w:p>
    <w:p w14:paraId="2AA5A443" w14:textId="31F93070" w:rsidR="006D775E" w:rsidRDefault="006D775E">
      <w:pP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 xml:space="preserve">Contact: </w:t>
      </w:r>
    </w:p>
    <w:p w14:paraId="3FC41167" w14:textId="77777777" w:rsidR="002A17D0" w:rsidRDefault="002A17D0">
      <w:pPr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</w:pPr>
    </w:p>
    <w:p w14:paraId="31787026" w14:textId="19ACD170" w:rsidR="00D82FBB" w:rsidRPr="00437A34" w:rsidRDefault="00D82FBB" w:rsidP="00D82FBB">
      <w:pPr>
        <w:rPr>
          <w:rFonts w:ascii="Arial" w:eastAsia="Times New Roman" w:hAnsi="Arial" w:cs="Arial"/>
          <w:lang w:val="en-GB" w:eastAsia="de-DE"/>
        </w:rPr>
      </w:pPr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>Juliette Taylor-Batty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>,</w:t>
      </w:r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 xml:space="preserve"> Leeds Trinity University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 xml:space="preserve"> – </w:t>
      </w:r>
      <w:hyperlink r:id="rId9" w:history="1">
        <w:r w:rsidR="006472DC" w:rsidRPr="001360E6">
          <w:rPr>
            <w:rStyle w:val="Hyperlink"/>
            <w:rFonts w:ascii="Arial" w:eastAsia="Times New Roman" w:hAnsi="Arial" w:cs="Arial"/>
            <w:bdr w:val="none" w:sz="0" w:space="0" w:color="auto" w:frame="1"/>
            <w:lang w:val="en-US" w:eastAsia="de-DE"/>
          </w:rPr>
          <w:t>j.taylor-batty@leedstrinity.ac.uk</w:t>
        </w:r>
      </w:hyperlink>
      <w:r w:rsidR="006472DC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 xml:space="preserve"> </w:t>
      </w:r>
    </w:p>
    <w:p w14:paraId="36254A05" w14:textId="6B84ADDF" w:rsidR="00D82FBB" w:rsidRPr="00D82FBB" w:rsidRDefault="00D82FBB">
      <w:pPr>
        <w:rPr>
          <w:rFonts w:ascii="Arial" w:eastAsia="Times New Roman" w:hAnsi="Arial" w:cs="Arial"/>
          <w:lang w:eastAsia="de-DE"/>
        </w:rPr>
      </w:pPr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 xml:space="preserve">Till </w:t>
      </w:r>
      <w:proofErr w:type="spellStart"/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>Dembeck</w:t>
      </w:r>
      <w:proofErr w:type="spellEnd"/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 xml:space="preserve">, </w:t>
      </w:r>
      <w:proofErr w:type="spellStart"/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>Université</w:t>
      </w:r>
      <w:proofErr w:type="spellEnd"/>
      <w:r w:rsidRPr="00D82FBB">
        <w:rPr>
          <w:rFonts w:ascii="Arial" w:eastAsia="Times New Roman" w:hAnsi="Arial" w:cs="Arial"/>
          <w:color w:val="000000"/>
          <w:bdr w:val="none" w:sz="0" w:space="0" w:color="auto" w:frame="1"/>
          <w:lang w:val="en-US" w:eastAsia="de-DE"/>
        </w:rPr>
        <w:t xml:space="preserve"> du Luxembourg</w:t>
      </w:r>
      <w:r w:rsidRPr="00D82FBB">
        <w:rPr>
          <w:rFonts w:ascii="Arial" w:eastAsia="Times New Roman" w:hAnsi="Arial" w:cs="Arial"/>
          <w:lang w:eastAsia="de-DE"/>
        </w:rPr>
        <w:t xml:space="preserve"> – </w:t>
      </w:r>
      <w:hyperlink r:id="rId10" w:history="1">
        <w:r w:rsidR="006472DC" w:rsidRPr="001360E6">
          <w:rPr>
            <w:rStyle w:val="Hyperlink"/>
            <w:rFonts w:ascii="Arial" w:eastAsia="Times New Roman" w:hAnsi="Arial" w:cs="Arial"/>
            <w:lang w:eastAsia="de-DE"/>
          </w:rPr>
          <w:t>till.dembeck@uni.lu</w:t>
        </w:r>
      </w:hyperlink>
      <w:r w:rsidR="006472DC">
        <w:rPr>
          <w:rFonts w:ascii="Arial" w:eastAsia="Times New Roman" w:hAnsi="Arial" w:cs="Arial"/>
          <w:lang w:eastAsia="de-DE"/>
        </w:rPr>
        <w:t xml:space="preserve"> </w:t>
      </w:r>
    </w:p>
    <w:sectPr w:rsidR="00D82FBB" w:rsidRPr="00D82FBB" w:rsidSect="00E17F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493C"/>
    <w:multiLevelType w:val="hybridMultilevel"/>
    <w:tmpl w:val="AD40F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47E14"/>
    <w:multiLevelType w:val="multilevel"/>
    <w:tmpl w:val="431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1612AF"/>
    <w:multiLevelType w:val="multilevel"/>
    <w:tmpl w:val="D34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B"/>
    <w:rsid w:val="0000077A"/>
    <w:rsid w:val="000014CC"/>
    <w:rsid w:val="00002B0A"/>
    <w:rsid w:val="00002CA6"/>
    <w:rsid w:val="000034D0"/>
    <w:rsid w:val="00004827"/>
    <w:rsid w:val="000106EC"/>
    <w:rsid w:val="00011635"/>
    <w:rsid w:val="00011847"/>
    <w:rsid w:val="000124CB"/>
    <w:rsid w:val="00013287"/>
    <w:rsid w:val="00016E68"/>
    <w:rsid w:val="00017DF4"/>
    <w:rsid w:val="00020260"/>
    <w:rsid w:val="000248B0"/>
    <w:rsid w:val="00024C38"/>
    <w:rsid w:val="00025054"/>
    <w:rsid w:val="000426F2"/>
    <w:rsid w:val="00042E3D"/>
    <w:rsid w:val="00043C2E"/>
    <w:rsid w:val="00045BC7"/>
    <w:rsid w:val="00056ECC"/>
    <w:rsid w:val="0006790F"/>
    <w:rsid w:val="00067C1E"/>
    <w:rsid w:val="00070551"/>
    <w:rsid w:val="000815A8"/>
    <w:rsid w:val="0008162D"/>
    <w:rsid w:val="00081AFB"/>
    <w:rsid w:val="00081B7B"/>
    <w:rsid w:val="00081DC5"/>
    <w:rsid w:val="000838DF"/>
    <w:rsid w:val="00083DFC"/>
    <w:rsid w:val="0009035B"/>
    <w:rsid w:val="00090A1E"/>
    <w:rsid w:val="00090F53"/>
    <w:rsid w:val="000965C9"/>
    <w:rsid w:val="000A2D9C"/>
    <w:rsid w:val="000B5D1B"/>
    <w:rsid w:val="000B763F"/>
    <w:rsid w:val="000B76DF"/>
    <w:rsid w:val="000C0CFC"/>
    <w:rsid w:val="000C2633"/>
    <w:rsid w:val="000C27F2"/>
    <w:rsid w:val="000C4A4F"/>
    <w:rsid w:val="000C6533"/>
    <w:rsid w:val="000C7EBE"/>
    <w:rsid w:val="000D01B3"/>
    <w:rsid w:val="000D034A"/>
    <w:rsid w:val="000D12C3"/>
    <w:rsid w:val="000D5CC4"/>
    <w:rsid w:val="000D613D"/>
    <w:rsid w:val="000E0574"/>
    <w:rsid w:val="000E19E4"/>
    <w:rsid w:val="000E7DD2"/>
    <w:rsid w:val="000F0266"/>
    <w:rsid w:val="000F2D3F"/>
    <w:rsid w:val="000F3586"/>
    <w:rsid w:val="000F65CB"/>
    <w:rsid w:val="000F6F96"/>
    <w:rsid w:val="000F70E4"/>
    <w:rsid w:val="000F7CD9"/>
    <w:rsid w:val="001059C6"/>
    <w:rsid w:val="00111245"/>
    <w:rsid w:val="00131612"/>
    <w:rsid w:val="00133F17"/>
    <w:rsid w:val="001351AD"/>
    <w:rsid w:val="00136FBF"/>
    <w:rsid w:val="00143273"/>
    <w:rsid w:val="0014582E"/>
    <w:rsid w:val="001473F0"/>
    <w:rsid w:val="00151B2B"/>
    <w:rsid w:val="001528B0"/>
    <w:rsid w:val="00153C6F"/>
    <w:rsid w:val="0015685B"/>
    <w:rsid w:val="00161CE6"/>
    <w:rsid w:val="00166FE8"/>
    <w:rsid w:val="00174BA3"/>
    <w:rsid w:val="001776D3"/>
    <w:rsid w:val="0018157B"/>
    <w:rsid w:val="00182117"/>
    <w:rsid w:val="001A0302"/>
    <w:rsid w:val="001A0847"/>
    <w:rsid w:val="001A17CA"/>
    <w:rsid w:val="001A20B1"/>
    <w:rsid w:val="001A3538"/>
    <w:rsid w:val="001A5D1D"/>
    <w:rsid w:val="001B12BB"/>
    <w:rsid w:val="001C125E"/>
    <w:rsid w:val="001C222B"/>
    <w:rsid w:val="001C4313"/>
    <w:rsid w:val="001C6E12"/>
    <w:rsid w:val="001D1BD8"/>
    <w:rsid w:val="001D2BC9"/>
    <w:rsid w:val="001D46E4"/>
    <w:rsid w:val="001D4902"/>
    <w:rsid w:val="001E3310"/>
    <w:rsid w:val="001E3B19"/>
    <w:rsid w:val="001E4709"/>
    <w:rsid w:val="001E53F0"/>
    <w:rsid w:val="001F3F07"/>
    <w:rsid w:val="001F468F"/>
    <w:rsid w:val="001F69FC"/>
    <w:rsid w:val="00200A84"/>
    <w:rsid w:val="002011CE"/>
    <w:rsid w:val="00203371"/>
    <w:rsid w:val="00203E08"/>
    <w:rsid w:val="00207F68"/>
    <w:rsid w:val="00212292"/>
    <w:rsid w:val="00212593"/>
    <w:rsid w:val="00212E91"/>
    <w:rsid w:val="00215610"/>
    <w:rsid w:val="00215CC1"/>
    <w:rsid w:val="002173F0"/>
    <w:rsid w:val="00221C67"/>
    <w:rsid w:val="002276FE"/>
    <w:rsid w:val="00234869"/>
    <w:rsid w:val="002360AE"/>
    <w:rsid w:val="00244B7B"/>
    <w:rsid w:val="002453F9"/>
    <w:rsid w:val="002509FC"/>
    <w:rsid w:val="002519A8"/>
    <w:rsid w:val="00253690"/>
    <w:rsid w:val="002577AE"/>
    <w:rsid w:val="0025787F"/>
    <w:rsid w:val="00263769"/>
    <w:rsid w:val="00267CDE"/>
    <w:rsid w:val="00267D23"/>
    <w:rsid w:val="00272181"/>
    <w:rsid w:val="0028344B"/>
    <w:rsid w:val="00284FB6"/>
    <w:rsid w:val="002859DA"/>
    <w:rsid w:val="00287C65"/>
    <w:rsid w:val="00290F11"/>
    <w:rsid w:val="0029438C"/>
    <w:rsid w:val="00295099"/>
    <w:rsid w:val="002A0BAE"/>
    <w:rsid w:val="002A17D0"/>
    <w:rsid w:val="002B7368"/>
    <w:rsid w:val="002C0710"/>
    <w:rsid w:val="002C12F2"/>
    <w:rsid w:val="002C6762"/>
    <w:rsid w:val="002D04C5"/>
    <w:rsid w:val="002D1580"/>
    <w:rsid w:val="002D1B9A"/>
    <w:rsid w:val="002D21B1"/>
    <w:rsid w:val="002D5B52"/>
    <w:rsid w:val="002E16A4"/>
    <w:rsid w:val="002E20F9"/>
    <w:rsid w:val="002E351B"/>
    <w:rsid w:val="002F1822"/>
    <w:rsid w:val="002F3E13"/>
    <w:rsid w:val="002F44D0"/>
    <w:rsid w:val="002F56BF"/>
    <w:rsid w:val="002F5A17"/>
    <w:rsid w:val="003026F7"/>
    <w:rsid w:val="0030312A"/>
    <w:rsid w:val="003068D3"/>
    <w:rsid w:val="00310E59"/>
    <w:rsid w:val="00313FCB"/>
    <w:rsid w:val="00315574"/>
    <w:rsid w:val="00315BA2"/>
    <w:rsid w:val="00320EF6"/>
    <w:rsid w:val="00323A14"/>
    <w:rsid w:val="00323ABF"/>
    <w:rsid w:val="0032496B"/>
    <w:rsid w:val="00324C29"/>
    <w:rsid w:val="003252CE"/>
    <w:rsid w:val="00326347"/>
    <w:rsid w:val="00334333"/>
    <w:rsid w:val="00334FFA"/>
    <w:rsid w:val="00341B54"/>
    <w:rsid w:val="003437A6"/>
    <w:rsid w:val="003449A0"/>
    <w:rsid w:val="00345775"/>
    <w:rsid w:val="00346E80"/>
    <w:rsid w:val="00351A44"/>
    <w:rsid w:val="0035387F"/>
    <w:rsid w:val="0035484E"/>
    <w:rsid w:val="0035530F"/>
    <w:rsid w:val="003553D7"/>
    <w:rsid w:val="0036244B"/>
    <w:rsid w:val="00365A2D"/>
    <w:rsid w:val="0037027D"/>
    <w:rsid w:val="00370DF1"/>
    <w:rsid w:val="0037174A"/>
    <w:rsid w:val="00377314"/>
    <w:rsid w:val="00383030"/>
    <w:rsid w:val="00385D5E"/>
    <w:rsid w:val="00385DC5"/>
    <w:rsid w:val="0039146E"/>
    <w:rsid w:val="00391500"/>
    <w:rsid w:val="00392D63"/>
    <w:rsid w:val="00394FA1"/>
    <w:rsid w:val="0039522B"/>
    <w:rsid w:val="0039562F"/>
    <w:rsid w:val="00396568"/>
    <w:rsid w:val="003971DD"/>
    <w:rsid w:val="003976F2"/>
    <w:rsid w:val="003A22D3"/>
    <w:rsid w:val="003A38E3"/>
    <w:rsid w:val="003A7C52"/>
    <w:rsid w:val="003B563B"/>
    <w:rsid w:val="003B563E"/>
    <w:rsid w:val="003B6C50"/>
    <w:rsid w:val="003B7557"/>
    <w:rsid w:val="003C04AC"/>
    <w:rsid w:val="003C3DBE"/>
    <w:rsid w:val="003C3E82"/>
    <w:rsid w:val="003D0D42"/>
    <w:rsid w:val="003D5A15"/>
    <w:rsid w:val="003D76F9"/>
    <w:rsid w:val="003E6FE3"/>
    <w:rsid w:val="003F3775"/>
    <w:rsid w:val="003F4418"/>
    <w:rsid w:val="003F4C17"/>
    <w:rsid w:val="003F713F"/>
    <w:rsid w:val="003F7F23"/>
    <w:rsid w:val="0040212C"/>
    <w:rsid w:val="004033C6"/>
    <w:rsid w:val="004042A9"/>
    <w:rsid w:val="00405270"/>
    <w:rsid w:val="004123B6"/>
    <w:rsid w:val="00412A1F"/>
    <w:rsid w:val="00412F67"/>
    <w:rsid w:val="0041687F"/>
    <w:rsid w:val="00420B13"/>
    <w:rsid w:val="0042364D"/>
    <w:rsid w:val="00423D79"/>
    <w:rsid w:val="00425947"/>
    <w:rsid w:val="00425F6B"/>
    <w:rsid w:val="00427ADB"/>
    <w:rsid w:val="004316CA"/>
    <w:rsid w:val="004319EB"/>
    <w:rsid w:val="00433808"/>
    <w:rsid w:val="00433E96"/>
    <w:rsid w:val="004375B5"/>
    <w:rsid w:val="004377D0"/>
    <w:rsid w:val="00437A34"/>
    <w:rsid w:val="00440995"/>
    <w:rsid w:val="004415AC"/>
    <w:rsid w:val="00441837"/>
    <w:rsid w:val="00444360"/>
    <w:rsid w:val="00444CA1"/>
    <w:rsid w:val="00446313"/>
    <w:rsid w:val="00447F26"/>
    <w:rsid w:val="004534AD"/>
    <w:rsid w:val="004541AE"/>
    <w:rsid w:val="00454AC8"/>
    <w:rsid w:val="004552A6"/>
    <w:rsid w:val="00463C9A"/>
    <w:rsid w:val="00464464"/>
    <w:rsid w:val="00466103"/>
    <w:rsid w:val="004716E0"/>
    <w:rsid w:val="00471AFD"/>
    <w:rsid w:val="00474326"/>
    <w:rsid w:val="00476B96"/>
    <w:rsid w:val="00482F95"/>
    <w:rsid w:val="00490736"/>
    <w:rsid w:val="00492524"/>
    <w:rsid w:val="004929D0"/>
    <w:rsid w:val="00493ABE"/>
    <w:rsid w:val="00497957"/>
    <w:rsid w:val="004A6D9E"/>
    <w:rsid w:val="004B0521"/>
    <w:rsid w:val="004B0CA8"/>
    <w:rsid w:val="004B13B6"/>
    <w:rsid w:val="004B1E0F"/>
    <w:rsid w:val="004B24AA"/>
    <w:rsid w:val="004B2C37"/>
    <w:rsid w:val="004B2F28"/>
    <w:rsid w:val="004B3CCD"/>
    <w:rsid w:val="004B4986"/>
    <w:rsid w:val="004B498F"/>
    <w:rsid w:val="004B5E8C"/>
    <w:rsid w:val="004C06B3"/>
    <w:rsid w:val="004C0FED"/>
    <w:rsid w:val="004C139B"/>
    <w:rsid w:val="004C5DC6"/>
    <w:rsid w:val="004D56CD"/>
    <w:rsid w:val="004E15AB"/>
    <w:rsid w:val="004E1B46"/>
    <w:rsid w:val="004E1FE0"/>
    <w:rsid w:val="004E2931"/>
    <w:rsid w:val="004E3BDB"/>
    <w:rsid w:val="004E5F1F"/>
    <w:rsid w:val="004E6649"/>
    <w:rsid w:val="004E6FFB"/>
    <w:rsid w:val="004F1618"/>
    <w:rsid w:val="004F3270"/>
    <w:rsid w:val="004F346A"/>
    <w:rsid w:val="004F729F"/>
    <w:rsid w:val="00501053"/>
    <w:rsid w:val="00502B05"/>
    <w:rsid w:val="00504159"/>
    <w:rsid w:val="005063D9"/>
    <w:rsid w:val="005064A2"/>
    <w:rsid w:val="0052254F"/>
    <w:rsid w:val="005302D1"/>
    <w:rsid w:val="005342BB"/>
    <w:rsid w:val="0054101F"/>
    <w:rsid w:val="00544884"/>
    <w:rsid w:val="0054626A"/>
    <w:rsid w:val="0055708C"/>
    <w:rsid w:val="005619C9"/>
    <w:rsid w:val="00561AE4"/>
    <w:rsid w:val="005701D4"/>
    <w:rsid w:val="00571B67"/>
    <w:rsid w:val="005724FF"/>
    <w:rsid w:val="0057260F"/>
    <w:rsid w:val="005729FB"/>
    <w:rsid w:val="005731BE"/>
    <w:rsid w:val="0057649C"/>
    <w:rsid w:val="00577EBB"/>
    <w:rsid w:val="0058063D"/>
    <w:rsid w:val="005831E3"/>
    <w:rsid w:val="005845E7"/>
    <w:rsid w:val="00585441"/>
    <w:rsid w:val="005854EF"/>
    <w:rsid w:val="00590379"/>
    <w:rsid w:val="005927C6"/>
    <w:rsid w:val="00595BD9"/>
    <w:rsid w:val="00597779"/>
    <w:rsid w:val="005A2531"/>
    <w:rsid w:val="005A3E68"/>
    <w:rsid w:val="005A4BAD"/>
    <w:rsid w:val="005B403B"/>
    <w:rsid w:val="005B48D0"/>
    <w:rsid w:val="005C0C5F"/>
    <w:rsid w:val="005C216F"/>
    <w:rsid w:val="005C3DF3"/>
    <w:rsid w:val="005C4662"/>
    <w:rsid w:val="005C67B3"/>
    <w:rsid w:val="005D0E07"/>
    <w:rsid w:val="005E2188"/>
    <w:rsid w:val="005E233C"/>
    <w:rsid w:val="005E71CF"/>
    <w:rsid w:val="005F2B75"/>
    <w:rsid w:val="005F408F"/>
    <w:rsid w:val="005F5276"/>
    <w:rsid w:val="006044EB"/>
    <w:rsid w:val="006052E0"/>
    <w:rsid w:val="0060606B"/>
    <w:rsid w:val="00606DC0"/>
    <w:rsid w:val="00606E9E"/>
    <w:rsid w:val="006120EE"/>
    <w:rsid w:val="00613FFC"/>
    <w:rsid w:val="006232D2"/>
    <w:rsid w:val="006309D7"/>
    <w:rsid w:val="006337FD"/>
    <w:rsid w:val="00634296"/>
    <w:rsid w:val="006355FC"/>
    <w:rsid w:val="0063698E"/>
    <w:rsid w:val="006371A2"/>
    <w:rsid w:val="00637A10"/>
    <w:rsid w:val="00642A48"/>
    <w:rsid w:val="006472DC"/>
    <w:rsid w:val="0064799E"/>
    <w:rsid w:val="00647A59"/>
    <w:rsid w:val="0065024A"/>
    <w:rsid w:val="00650553"/>
    <w:rsid w:val="0065070F"/>
    <w:rsid w:val="006507AB"/>
    <w:rsid w:val="00654A3D"/>
    <w:rsid w:val="00661C63"/>
    <w:rsid w:val="00664240"/>
    <w:rsid w:val="0067118B"/>
    <w:rsid w:val="00671D5E"/>
    <w:rsid w:val="0067293E"/>
    <w:rsid w:val="00673580"/>
    <w:rsid w:val="006818BC"/>
    <w:rsid w:val="00684FC1"/>
    <w:rsid w:val="00697A1A"/>
    <w:rsid w:val="006A5263"/>
    <w:rsid w:val="006A61F5"/>
    <w:rsid w:val="006A717A"/>
    <w:rsid w:val="006B2407"/>
    <w:rsid w:val="006B5885"/>
    <w:rsid w:val="006B64C9"/>
    <w:rsid w:val="006B66CB"/>
    <w:rsid w:val="006B7BE2"/>
    <w:rsid w:val="006C54A6"/>
    <w:rsid w:val="006C789C"/>
    <w:rsid w:val="006D499D"/>
    <w:rsid w:val="006D5C66"/>
    <w:rsid w:val="006D615D"/>
    <w:rsid w:val="006D6235"/>
    <w:rsid w:val="006D775E"/>
    <w:rsid w:val="006E2A8A"/>
    <w:rsid w:val="006E3055"/>
    <w:rsid w:val="006E40B8"/>
    <w:rsid w:val="006E499C"/>
    <w:rsid w:val="006E57CF"/>
    <w:rsid w:val="006E5DA4"/>
    <w:rsid w:val="006E7693"/>
    <w:rsid w:val="006F288B"/>
    <w:rsid w:val="006F3062"/>
    <w:rsid w:val="006F4304"/>
    <w:rsid w:val="006F5459"/>
    <w:rsid w:val="006F6E03"/>
    <w:rsid w:val="0070059D"/>
    <w:rsid w:val="00702062"/>
    <w:rsid w:val="00707391"/>
    <w:rsid w:val="0071440E"/>
    <w:rsid w:val="0071629B"/>
    <w:rsid w:val="0072049D"/>
    <w:rsid w:val="007240C9"/>
    <w:rsid w:val="00727127"/>
    <w:rsid w:val="00730F8E"/>
    <w:rsid w:val="00732318"/>
    <w:rsid w:val="007325F2"/>
    <w:rsid w:val="00746BE2"/>
    <w:rsid w:val="00746D79"/>
    <w:rsid w:val="00747037"/>
    <w:rsid w:val="00756981"/>
    <w:rsid w:val="00757E41"/>
    <w:rsid w:val="007612BD"/>
    <w:rsid w:val="007627C7"/>
    <w:rsid w:val="00763C37"/>
    <w:rsid w:val="00764781"/>
    <w:rsid w:val="0076510B"/>
    <w:rsid w:val="0076567D"/>
    <w:rsid w:val="0076688B"/>
    <w:rsid w:val="00772C4C"/>
    <w:rsid w:val="007734A4"/>
    <w:rsid w:val="00773D7A"/>
    <w:rsid w:val="0077465F"/>
    <w:rsid w:val="00776906"/>
    <w:rsid w:val="00780492"/>
    <w:rsid w:val="00781573"/>
    <w:rsid w:val="00782458"/>
    <w:rsid w:val="00783A80"/>
    <w:rsid w:val="00786515"/>
    <w:rsid w:val="00791CE6"/>
    <w:rsid w:val="007927D1"/>
    <w:rsid w:val="00793FFA"/>
    <w:rsid w:val="007946A1"/>
    <w:rsid w:val="0079502D"/>
    <w:rsid w:val="00795479"/>
    <w:rsid w:val="0079741A"/>
    <w:rsid w:val="00797D94"/>
    <w:rsid w:val="007A0C16"/>
    <w:rsid w:val="007A150A"/>
    <w:rsid w:val="007A340C"/>
    <w:rsid w:val="007A4EBD"/>
    <w:rsid w:val="007B2BE1"/>
    <w:rsid w:val="007C0B80"/>
    <w:rsid w:val="007C215F"/>
    <w:rsid w:val="007C5DE3"/>
    <w:rsid w:val="007C6A56"/>
    <w:rsid w:val="007D15F8"/>
    <w:rsid w:val="007D17B1"/>
    <w:rsid w:val="007D1EF0"/>
    <w:rsid w:val="007D22E0"/>
    <w:rsid w:val="007D2527"/>
    <w:rsid w:val="007D3087"/>
    <w:rsid w:val="007D4A07"/>
    <w:rsid w:val="007D5795"/>
    <w:rsid w:val="007D7D88"/>
    <w:rsid w:val="007E2041"/>
    <w:rsid w:val="007E3CFA"/>
    <w:rsid w:val="007F0746"/>
    <w:rsid w:val="007F152A"/>
    <w:rsid w:val="007F446D"/>
    <w:rsid w:val="007F6D91"/>
    <w:rsid w:val="00803531"/>
    <w:rsid w:val="00804681"/>
    <w:rsid w:val="00804AC0"/>
    <w:rsid w:val="00804BE9"/>
    <w:rsid w:val="008101AD"/>
    <w:rsid w:val="0081136F"/>
    <w:rsid w:val="0081475B"/>
    <w:rsid w:val="008150A7"/>
    <w:rsid w:val="008205E5"/>
    <w:rsid w:val="0082143C"/>
    <w:rsid w:val="0082378C"/>
    <w:rsid w:val="00824046"/>
    <w:rsid w:val="00825AA4"/>
    <w:rsid w:val="008279B9"/>
    <w:rsid w:val="00830412"/>
    <w:rsid w:val="008333EE"/>
    <w:rsid w:val="008346A3"/>
    <w:rsid w:val="0083599E"/>
    <w:rsid w:val="00837A8E"/>
    <w:rsid w:val="0084146D"/>
    <w:rsid w:val="00843EDC"/>
    <w:rsid w:val="00844FCA"/>
    <w:rsid w:val="0084777C"/>
    <w:rsid w:val="00852178"/>
    <w:rsid w:val="00857A43"/>
    <w:rsid w:val="00857D48"/>
    <w:rsid w:val="00860639"/>
    <w:rsid w:val="00861BD6"/>
    <w:rsid w:val="0086438D"/>
    <w:rsid w:val="00864402"/>
    <w:rsid w:val="00866D79"/>
    <w:rsid w:val="00866E88"/>
    <w:rsid w:val="008675A4"/>
    <w:rsid w:val="00873FA2"/>
    <w:rsid w:val="0087501B"/>
    <w:rsid w:val="008779E8"/>
    <w:rsid w:val="00877C8F"/>
    <w:rsid w:val="00877E59"/>
    <w:rsid w:val="00880843"/>
    <w:rsid w:val="0088463B"/>
    <w:rsid w:val="008848D7"/>
    <w:rsid w:val="00892A75"/>
    <w:rsid w:val="008938E3"/>
    <w:rsid w:val="008942D3"/>
    <w:rsid w:val="00895196"/>
    <w:rsid w:val="00895735"/>
    <w:rsid w:val="00895898"/>
    <w:rsid w:val="0089730F"/>
    <w:rsid w:val="008A31C7"/>
    <w:rsid w:val="008A5E01"/>
    <w:rsid w:val="008A79D5"/>
    <w:rsid w:val="008A7D69"/>
    <w:rsid w:val="008B05BB"/>
    <w:rsid w:val="008B1618"/>
    <w:rsid w:val="008C1517"/>
    <w:rsid w:val="008C28F0"/>
    <w:rsid w:val="008C2C00"/>
    <w:rsid w:val="008C4E85"/>
    <w:rsid w:val="008C5524"/>
    <w:rsid w:val="008C5D77"/>
    <w:rsid w:val="008D55EA"/>
    <w:rsid w:val="008D7717"/>
    <w:rsid w:val="008E121F"/>
    <w:rsid w:val="008E179C"/>
    <w:rsid w:val="008E1DEB"/>
    <w:rsid w:val="008E27F6"/>
    <w:rsid w:val="008E2C1F"/>
    <w:rsid w:val="008E525E"/>
    <w:rsid w:val="008E7BE8"/>
    <w:rsid w:val="008F19DD"/>
    <w:rsid w:val="008F2282"/>
    <w:rsid w:val="008F4D64"/>
    <w:rsid w:val="008F5F57"/>
    <w:rsid w:val="008F687E"/>
    <w:rsid w:val="00900A96"/>
    <w:rsid w:val="00901F6B"/>
    <w:rsid w:val="00902E8B"/>
    <w:rsid w:val="0090598A"/>
    <w:rsid w:val="0090643E"/>
    <w:rsid w:val="009066FC"/>
    <w:rsid w:val="00910E45"/>
    <w:rsid w:val="009110E8"/>
    <w:rsid w:val="00915B07"/>
    <w:rsid w:val="009225B1"/>
    <w:rsid w:val="009233BC"/>
    <w:rsid w:val="00930AD9"/>
    <w:rsid w:val="00930C80"/>
    <w:rsid w:val="00940728"/>
    <w:rsid w:val="00940BC7"/>
    <w:rsid w:val="00942861"/>
    <w:rsid w:val="00943A3C"/>
    <w:rsid w:val="0094616D"/>
    <w:rsid w:val="009537A9"/>
    <w:rsid w:val="00957C61"/>
    <w:rsid w:val="009600BA"/>
    <w:rsid w:val="0096187A"/>
    <w:rsid w:val="00966277"/>
    <w:rsid w:val="00966D26"/>
    <w:rsid w:val="0096737B"/>
    <w:rsid w:val="0097225C"/>
    <w:rsid w:val="00973ED4"/>
    <w:rsid w:val="00974C7F"/>
    <w:rsid w:val="00975178"/>
    <w:rsid w:val="009755D4"/>
    <w:rsid w:val="00982764"/>
    <w:rsid w:val="00987688"/>
    <w:rsid w:val="00987705"/>
    <w:rsid w:val="00991BDE"/>
    <w:rsid w:val="009A42C7"/>
    <w:rsid w:val="009A42CD"/>
    <w:rsid w:val="009A5625"/>
    <w:rsid w:val="009A7021"/>
    <w:rsid w:val="009A752E"/>
    <w:rsid w:val="009B2CDC"/>
    <w:rsid w:val="009B3555"/>
    <w:rsid w:val="009B36F5"/>
    <w:rsid w:val="009B399F"/>
    <w:rsid w:val="009B6C22"/>
    <w:rsid w:val="009B6FB2"/>
    <w:rsid w:val="009C0EAB"/>
    <w:rsid w:val="009C3FB5"/>
    <w:rsid w:val="009C5EEC"/>
    <w:rsid w:val="009D155C"/>
    <w:rsid w:val="009D21FD"/>
    <w:rsid w:val="009D4451"/>
    <w:rsid w:val="009D4BC5"/>
    <w:rsid w:val="009E533C"/>
    <w:rsid w:val="009E5BD0"/>
    <w:rsid w:val="009E751A"/>
    <w:rsid w:val="009E7BF9"/>
    <w:rsid w:val="009F0578"/>
    <w:rsid w:val="009F0FB9"/>
    <w:rsid w:val="009F23BD"/>
    <w:rsid w:val="009F3936"/>
    <w:rsid w:val="00A00B47"/>
    <w:rsid w:val="00A03B77"/>
    <w:rsid w:val="00A129CA"/>
    <w:rsid w:val="00A14509"/>
    <w:rsid w:val="00A1521B"/>
    <w:rsid w:val="00A15704"/>
    <w:rsid w:val="00A164F2"/>
    <w:rsid w:val="00A16AFC"/>
    <w:rsid w:val="00A20871"/>
    <w:rsid w:val="00A21132"/>
    <w:rsid w:val="00A212FA"/>
    <w:rsid w:val="00A22125"/>
    <w:rsid w:val="00A2261A"/>
    <w:rsid w:val="00A23AE3"/>
    <w:rsid w:val="00A255F3"/>
    <w:rsid w:val="00A26765"/>
    <w:rsid w:val="00A26CAC"/>
    <w:rsid w:val="00A31390"/>
    <w:rsid w:val="00A3170C"/>
    <w:rsid w:val="00A3270B"/>
    <w:rsid w:val="00A3602B"/>
    <w:rsid w:val="00A40873"/>
    <w:rsid w:val="00A425EF"/>
    <w:rsid w:val="00A44AB4"/>
    <w:rsid w:val="00A511AB"/>
    <w:rsid w:val="00A53DB5"/>
    <w:rsid w:val="00A57525"/>
    <w:rsid w:val="00A63280"/>
    <w:rsid w:val="00A71337"/>
    <w:rsid w:val="00A730C2"/>
    <w:rsid w:val="00A741A2"/>
    <w:rsid w:val="00A75EFB"/>
    <w:rsid w:val="00A7773B"/>
    <w:rsid w:val="00A80F5E"/>
    <w:rsid w:val="00A85DD8"/>
    <w:rsid w:val="00A86547"/>
    <w:rsid w:val="00A92C73"/>
    <w:rsid w:val="00A92D27"/>
    <w:rsid w:val="00A95494"/>
    <w:rsid w:val="00A95500"/>
    <w:rsid w:val="00A95CAA"/>
    <w:rsid w:val="00A96784"/>
    <w:rsid w:val="00AA2607"/>
    <w:rsid w:val="00AA4920"/>
    <w:rsid w:val="00AB057E"/>
    <w:rsid w:val="00AC0E54"/>
    <w:rsid w:val="00AC336D"/>
    <w:rsid w:val="00AC5815"/>
    <w:rsid w:val="00AC6358"/>
    <w:rsid w:val="00AC7235"/>
    <w:rsid w:val="00AD4198"/>
    <w:rsid w:val="00AD6635"/>
    <w:rsid w:val="00AE7375"/>
    <w:rsid w:val="00AF1731"/>
    <w:rsid w:val="00AF1B8E"/>
    <w:rsid w:val="00AF2334"/>
    <w:rsid w:val="00AF3740"/>
    <w:rsid w:val="00AF6800"/>
    <w:rsid w:val="00AF74C8"/>
    <w:rsid w:val="00B00EA6"/>
    <w:rsid w:val="00B010C9"/>
    <w:rsid w:val="00B01B19"/>
    <w:rsid w:val="00B02B38"/>
    <w:rsid w:val="00B049CF"/>
    <w:rsid w:val="00B06F8A"/>
    <w:rsid w:val="00B20D18"/>
    <w:rsid w:val="00B212E7"/>
    <w:rsid w:val="00B2180F"/>
    <w:rsid w:val="00B22439"/>
    <w:rsid w:val="00B231C8"/>
    <w:rsid w:val="00B23FDF"/>
    <w:rsid w:val="00B2555E"/>
    <w:rsid w:val="00B259F3"/>
    <w:rsid w:val="00B27764"/>
    <w:rsid w:val="00B33E28"/>
    <w:rsid w:val="00B35326"/>
    <w:rsid w:val="00B3673B"/>
    <w:rsid w:val="00B402EF"/>
    <w:rsid w:val="00B40697"/>
    <w:rsid w:val="00B41956"/>
    <w:rsid w:val="00B42450"/>
    <w:rsid w:val="00B42F87"/>
    <w:rsid w:val="00B45914"/>
    <w:rsid w:val="00B51DAE"/>
    <w:rsid w:val="00B531E0"/>
    <w:rsid w:val="00B54313"/>
    <w:rsid w:val="00B5455C"/>
    <w:rsid w:val="00B57F22"/>
    <w:rsid w:val="00B60799"/>
    <w:rsid w:val="00B640BB"/>
    <w:rsid w:val="00B66B46"/>
    <w:rsid w:val="00B70864"/>
    <w:rsid w:val="00B70F90"/>
    <w:rsid w:val="00B71AB0"/>
    <w:rsid w:val="00B725BE"/>
    <w:rsid w:val="00B75B9F"/>
    <w:rsid w:val="00B76B5D"/>
    <w:rsid w:val="00B77DCD"/>
    <w:rsid w:val="00B8213E"/>
    <w:rsid w:val="00B86531"/>
    <w:rsid w:val="00B86B04"/>
    <w:rsid w:val="00B92C39"/>
    <w:rsid w:val="00B92DD4"/>
    <w:rsid w:val="00B92F4C"/>
    <w:rsid w:val="00B93CBE"/>
    <w:rsid w:val="00B97C05"/>
    <w:rsid w:val="00BA2326"/>
    <w:rsid w:val="00BA6D1F"/>
    <w:rsid w:val="00BA77F8"/>
    <w:rsid w:val="00BA79D3"/>
    <w:rsid w:val="00BA7E71"/>
    <w:rsid w:val="00BB2DE0"/>
    <w:rsid w:val="00BB5CFF"/>
    <w:rsid w:val="00BC138C"/>
    <w:rsid w:val="00BC173F"/>
    <w:rsid w:val="00BC258D"/>
    <w:rsid w:val="00BC683B"/>
    <w:rsid w:val="00BC7053"/>
    <w:rsid w:val="00BC7EEE"/>
    <w:rsid w:val="00BC7EFE"/>
    <w:rsid w:val="00BD2C79"/>
    <w:rsid w:val="00BD4B07"/>
    <w:rsid w:val="00BD516D"/>
    <w:rsid w:val="00BD7E57"/>
    <w:rsid w:val="00BE090E"/>
    <w:rsid w:val="00BE1000"/>
    <w:rsid w:val="00BE23A4"/>
    <w:rsid w:val="00BE2A74"/>
    <w:rsid w:val="00BE659F"/>
    <w:rsid w:val="00BE7EE1"/>
    <w:rsid w:val="00BE7F6C"/>
    <w:rsid w:val="00BF0450"/>
    <w:rsid w:val="00BF330E"/>
    <w:rsid w:val="00C005EF"/>
    <w:rsid w:val="00C007A7"/>
    <w:rsid w:val="00C00B8F"/>
    <w:rsid w:val="00C015BD"/>
    <w:rsid w:val="00C12752"/>
    <w:rsid w:val="00C13671"/>
    <w:rsid w:val="00C1381F"/>
    <w:rsid w:val="00C162C7"/>
    <w:rsid w:val="00C273E3"/>
    <w:rsid w:val="00C3687A"/>
    <w:rsid w:val="00C36BDF"/>
    <w:rsid w:val="00C37509"/>
    <w:rsid w:val="00C42DD2"/>
    <w:rsid w:val="00C433BD"/>
    <w:rsid w:val="00C43F37"/>
    <w:rsid w:val="00C443EC"/>
    <w:rsid w:val="00C45C91"/>
    <w:rsid w:val="00C46EFA"/>
    <w:rsid w:val="00C47C97"/>
    <w:rsid w:val="00C50974"/>
    <w:rsid w:val="00C52971"/>
    <w:rsid w:val="00C52DFE"/>
    <w:rsid w:val="00C54119"/>
    <w:rsid w:val="00C55849"/>
    <w:rsid w:val="00C56944"/>
    <w:rsid w:val="00C579BB"/>
    <w:rsid w:val="00C602D5"/>
    <w:rsid w:val="00C61997"/>
    <w:rsid w:val="00C62ACC"/>
    <w:rsid w:val="00C64955"/>
    <w:rsid w:val="00C67195"/>
    <w:rsid w:val="00C70228"/>
    <w:rsid w:val="00C71AA6"/>
    <w:rsid w:val="00C72C81"/>
    <w:rsid w:val="00C736A0"/>
    <w:rsid w:val="00C772FF"/>
    <w:rsid w:val="00C77FEE"/>
    <w:rsid w:val="00C85C13"/>
    <w:rsid w:val="00C8728E"/>
    <w:rsid w:val="00C91A94"/>
    <w:rsid w:val="00C93BDC"/>
    <w:rsid w:val="00C94B67"/>
    <w:rsid w:val="00C97622"/>
    <w:rsid w:val="00CA14D5"/>
    <w:rsid w:val="00CA25C8"/>
    <w:rsid w:val="00CA48B0"/>
    <w:rsid w:val="00CA6EB1"/>
    <w:rsid w:val="00CA7C04"/>
    <w:rsid w:val="00CB171A"/>
    <w:rsid w:val="00CB4092"/>
    <w:rsid w:val="00CB5B6D"/>
    <w:rsid w:val="00CB6DA8"/>
    <w:rsid w:val="00CB701B"/>
    <w:rsid w:val="00CC6B1F"/>
    <w:rsid w:val="00CD3E0A"/>
    <w:rsid w:val="00CE0440"/>
    <w:rsid w:val="00CE3365"/>
    <w:rsid w:val="00CE3F6F"/>
    <w:rsid w:val="00CE6B41"/>
    <w:rsid w:val="00CE7396"/>
    <w:rsid w:val="00CF1A38"/>
    <w:rsid w:val="00CF31A9"/>
    <w:rsid w:val="00CF3824"/>
    <w:rsid w:val="00CF64AF"/>
    <w:rsid w:val="00CF6F15"/>
    <w:rsid w:val="00D01525"/>
    <w:rsid w:val="00D022AE"/>
    <w:rsid w:val="00D034F5"/>
    <w:rsid w:val="00D0541E"/>
    <w:rsid w:val="00D11C6C"/>
    <w:rsid w:val="00D1264D"/>
    <w:rsid w:val="00D16D2B"/>
    <w:rsid w:val="00D17B83"/>
    <w:rsid w:val="00D23257"/>
    <w:rsid w:val="00D263A2"/>
    <w:rsid w:val="00D26AAB"/>
    <w:rsid w:val="00D27877"/>
    <w:rsid w:val="00D33786"/>
    <w:rsid w:val="00D5082E"/>
    <w:rsid w:val="00D513D4"/>
    <w:rsid w:val="00D520CF"/>
    <w:rsid w:val="00D55923"/>
    <w:rsid w:val="00D61C04"/>
    <w:rsid w:val="00D67F2B"/>
    <w:rsid w:val="00D67FE2"/>
    <w:rsid w:val="00D7134E"/>
    <w:rsid w:val="00D71ECC"/>
    <w:rsid w:val="00D72741"/>
    <w:rsid w:val="00D737A0"/>
    <w:rsid w:val="00D750B5"/>
    <w:rsid w:val="00D775E9"/>
    <w:rsid w:val="00D82FBB"/>
    <w:rsid w:val="00D8419F"/>
    <w:rsid w:val="00D84EA3"/>
    <w:rsid w:val="00D86C2F"/>
    <w:rsid w:val="00D916E4"/>
    <w:rsid w:val="00D9268A"/>
    <w:rsid w:val="00D93CD4"/>
    <w:rsid w:val="00D955F1"/>
    <w:rsid w:val="00D969FE"/>
    <w:rsid w:val="00DA36C7"/>
    <w:rsid w:val="00DA64AA"/>
    <w:rsid w:val="00DA6824"/>
    <w:rsid w:val="00DA6D1C"/>
    <w:rsid w:val="00DB07A6"/>
    <w:rsid w:val="00DC6CC7"/>
    <w:rsid w:val="00DD00AC"/>
    <w:rsid w:val="00DD0117"/>
    <w:rsid w:val="00DD2AA3"/>
    <w:rsid w:val="00DD37F3"/>
    <w:rsid w:val="00DD569B"/>
    <w:rsid w:val="00DD5EAA"/>
    <w:rsid w:val="00DE5DD1"/>
    <w:rsid w:val="00DF1EEB"/>
    <w:rsid w:val="00DF1FC1"/>
    <w:rsid w:val="00DF26EB"/>
    <w:rsid w:val="00DF2A61"/>
    <w:rsid w:val="00DF2DAA"/>
    <w:rsid w:val="00DF3DF9"/>
    <w:rsid w:val="00DF50D0"/>
    <w:rsid w:val="00DF5A73"/>
    <w:rsid w:val="00DF78A8"/>
    <w:rsid w:val="00DF7938"/>
    <w:rsid w:val="00E027B1"/>
    <w:rsid w:val="00E04547"/>
    <w:rsid w:val="00E14CB2"/>
    <w:rsid w:val="00E14EE0"/>
    <w:rsid w:val="00E15BBD"/>
    <w:rsid w:val="00E17F77"/>
    <w:rsid w:val="00E2694C"/>
    <w:rsid w:val="00E2699F"/>
    <w:rsid w:val="00E30103"/>
    <w:rsid w:val="00E33BB0"/>
    <w:rsid w:val="00E341C9"/>
    <w:rsid w:val="00E3795C"/>
    <w:rsid w:val="00E41470"/>
    <w:rsid w:val="00E416EC"/>
    <w:rsid w:val="00E44A25"/>
    <w:rsid w:val="00E459D3"/>
    <w:rsid w:val="00E47278"/>
    <w:rsid w:val="00E515A8"/>
    <w:rsid w:val="00E5261A"/>
    <w:rsid w:val="00E53F0E"/>
    <w:rsid w:val="00E5640C"/>
    <w:rsid w:val="00E57386"/>
    <w:rsid w:val="00E613D3"/>
    <w:rsid w:val="00E62175"/>
    <w:rsid w:val="00E65551"/>
    <w:rsid w:val="00E656D0"/>
    <w:rsid w:val="00E66C7A"/>
    <w:rsid w:val="00E67B6A"/>
    <w:rsid w:val="00E67B8B"/>
    <w:rsid w:val="00E70265"/>
    <w:rsid w:val="00E70F52"/>
    <w:rsid w:val="00E73D93"/>
    <w:rsid w:val="00E74732"/>
    <w:rsid w:val="00E75951"/>
    <w:rsid w:val="00E77254"/>
    <w:rsid w:val="00E81000"/>
    <w:rsid w:val="00E81A79"/>
    <w:rsid w:val="00E826DA"/>
    <w:rsid w:val="00E8290E"/>
    <w:rsid w:val="00E8359C"/>
    <w:rsid w:val="00E86D48"/>
    <w:rsid w:val="00E87E53"/>
    <w:rsid w:val="00E87EF5"/>
    <w:rsid w:val="00E9412E"/>
    <w:rsid w:val="00E94E62"/>
    <w:rsid w:val="00E974BB"/>
    <w:rsid w:val="00E97BE8"/>
    <w:rsid w:val="00EA0266"/>
    <w:rsid w:val="00EA73B8"/>
    <w:rsid w:val="00EA76FE"/>
    <w:rsid w:val="00EB716F"/>
    <w:rsid w:val="00EB7599"/>
    <w:rsid w:val="00EC0181"/>
    <w:rsid w:val="00EC031A"/>
    <w:rsid w:val="00EC082E"/>
    <w:rsid w:val="00EC49E3"/>
    <w:rsid w:val="00EC52FC"/>
    <w:rsid w:val="00EC6009"/>
    <w:rsid w:val="00ED0CCE"/>
    <w:rsid w:val="00ED148D"/>
    <w:rsid w:val="00ED21E1"/>
    <w:rsid w:val="00ED29ED"/>
    <w:rsid w:val="00ED5224"/>
    <w:rsid w:val="00ED725F"/>
    <w:rsid w:val="00EE1CEA"/>
    <w:rsid w:val="00EF3C76"/>
    <w:rsid w:val="00F0312C"/>
    <w:rsid w:val="00F03137"/>
    <w:rsid w:val="00F03D87"/>
    <w:rsid w:val="00F07F54"/>
    <w:rsid w:val="00F1175B"/>
    <w:rsid w:val="00F16B6F"/>
    <w:rsid w:val="00F22F94"/>
    <w:rsid w:val="00F23AF5"/>
    <w:rsid w:val="00F23F9D"/>
    <w:rsid w:val="00F243DA"/>
    <w:rsid w:val="00F26979"/>
    <w:rsid w:val="00F3447C"/>
    <w:rsid w:val="00F43BB6"/>
    <w:rsid w:val="00F46772"/>
    <w:rsid w:val="00F47760"/>
    <w:rsid w:val="00F5036E"/>
    <w:rsid w:val="00F507E4"/>
    <w:rsid w:val="00F579F8"/>
    <w:rsid w:val="00F57D4F"/>
    <w:rsid w:val="00F61C94"/>
    <w:rsid w:val="00F64A0B"/>
    <w:rsid w:val="00F66987"/>
    <w:rsid w:val="00F70A24"/>
    <w:rsid w:val="00F73859"/>
    <w:rsid w:val="00F74309"/>
    <w:rsid w:val="00F750A9"/>
    <w:rsid w:val="00F7748B"/>
    <w:rsid w:val="00F8583B"/>
    <w:rsid w:val="00F9139E"/>
    <w:rsid w:val="00F91D55"/>
    <w:rsid w:val="00F96AEE"/>
    <w:rsid w:val="00FA2323"/>
    <w:rsid w:val="00FA2356"/>
    <w:rsid w:val="00FA3BC1"/>
    <w:rsid w:val="00FB04F0"/>
    <w:rsid w:val="00FB4993"/>
    <w:rsid w:val="00FB5F74"/>
    <w:rsid w:val="00FC1D5E"/>
    <w:rsid w:val="00FD40D6"/>
    <w:rsid w:val="00FD4C21"/>
    <w:rsid w:val="00FD6E93"/>
    <w:rsid w:val="00FE03E4"/>
    <w:rsid w:val="00FE3630"/>
    <w:rsid w:val="00FF29B1"/>
    <w:rsid w:val="00FF539D"/>
    <w:rsid w:val="011F1493"/>
    <w:rsid w:val="0721E890"/>
    <w:rsid w:val="0913FE0B"/>
    <w:rsid w:val="0C4BB0F5"/>
    <w:rsid w:val="0C58B877"/>
    <w:rsid w:val="0D8C31C7"/>
    <w:rsid w:val="15233542"/>
    <w:rsid w:val="162C521B"/>
    <w:rsid w:val="165B1CA0"/>
    <w:rsid w:val="17FD141F"/>
    <w:rsid w:val="195EA73B"/>
    <w:rsid w:val="1981841A"/>
    <w:rsid w:val="1AFA779C"/>
    <w:rsid w:val="21BBFA6A"/>
    <w:rsid w:val="2A0AD44E"/>
    <w:rsid w:val="2A38F628"/>
    <w:rsid w:val="2B0BA338"/>
    <w:rsid w:val="2C22DC0A"/>
    <w:rsid w:val="2EDF67E0"/>
    <w:rsid w:val="2FCC0C73"/>
    <w:rsid w:val="33307F3E"/>
    <w:rsid w:val="34CD5BAA"/>
    <w:rsid w:val="3F4D2AB7"/>
    <w:rsid w:val="419CFFF4"/>
    <w:rsid w:val="464EB2B6"/>
    <w:rsid w:val="47D9DB0A"/>
    <w:rsid w:val="48AEE13D"/>
    <w:rsid w:val="4F0E4BAB"/>
    <w:rsid w:val="50AA1C0C"/>
    <w:rsid w:val="513B91CE"/>
    <w:rsid w:val="54C9A1BF"/>
    <w:rsid w:val="54F6B645"/>
    <w:rsid w:val="55808D1F"/>
    <w:rsid w:val="56AD2A9B"/>
    <w:rsid w:val="598D0600"/>
    <w:rsid w:val="5D102976"/>
    <w:rsid w:val="61BF86BC"/>
    <w:rsid w:val="63951FC2"/>
    <w:rsid w:val="64EBDAD4"/>
    <w:rsid w:val="67176074"/>
    <w:rsid w:val="6818945A"/>
    <w:rsid w:val="6900A16A"/>
    <w:rsid w:val="6AB3AB87"/>
    <w:rsid w:val="6B5067D3"/>
    <w:rsid w:val="72F08303"/>
    <w:rsid w:val="7DA9AAB6"/>
    <w:rsid w:val="7EC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0837"/>
  <w15:chartTrackingRefBased/>
  <w15:docId w15:val="{AF0A4575-9DD4-A84D-B521-2EB719D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eanonsutytul">
    <w:name w:val="dane_anonsu_tytul"/>
    <w:basedOn w:val="DefaultParagraphFont"/>
    <w:rsid w:val="00915B07"/>
  </w:style>
  <w:style w:type="character" w:customStyle="1" w:styleId="normaltextrun">
    <w:name w:val="normaltextrun"/>
    <w:basedOn w:val="DefaultParagraphFont"/>
    <w:rsid w:val="00B3673B"/>
  </w:style>
  <w:style w:type="character" w:customStyle="1" w:styleId="scxw65532419">
    <w:name w:val="scxw65532419"/>
    <w:basedOn w:val="DefaultParagraphFont"/>
    <w:rsid w:val="00B3673B"/>
  </w:style>
  <w:style w:type="character" w:customStyle="1" w:styleId="eop">
    <w:name w:val="eop"/>
    <w:basedOn w:val="DefaultParagraphFont"/>
    <w:rsid w:val="00B3673B"/>
  </w:style>
  <w:style w:type="paragraph" w:customStyle="1" w:styleId="paragraph">
    <w:name w:val="paragraph"/>
    <w:basedOn w:val="Normal"/>
    <w:rsid w:val="00B36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Paragraph">
    <w:name w:val="List Paragraph"/>
    <w:basedOn w:val="Normal"/>
    <w:uiPriority w:val="34"/>
    <w:qFormat/>
    <w:rsid w:val="00B3673B"/>
    <w:pPr>
      <w:ind w:left="720"/>
      <w:contextualSpacing/>
    </w:pPr>
  </w:style>
  <w:style w:type="character" w:customStyle="1" w:styleId="bcx0">
    <w:name w:val="bcx0"/>
    <w:basedOn w:val="DefaultParagraphFont"/>
    <w:rsid w:val="006D775E"/>
  </w:style>
  <w:style w:type="character" w:styleId="CommentReference">
    <w:name w:val="annotation reference"/>
    <w:basedOn w:val="DefaultParagraphFont"/>
    <w:uiPriority w:val="99"/>
    <w:semiHidden/>
    <w:unhideWhenUsed/>
    <w:rsid w:val="00EC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2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2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j.taylor-batty@leedstrinity.ac.uk" TargetMode="External"/><Relationship Id="rId10" Type="http://schemas.openxmlformats.org/officeDocument/2006/relationships/hyperlink" Target="mailto:till.dembeck@uni.l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4C3C25B4574BA6CC5775E8AF3563" ma:contentTypeVersion="4" ma:contentTypeDescription="Create a new document." ma:contentTypeScope="" ma:versionID="cc86f543697dd850c6004257aa14dca5">
  <xsd:schema xmlns:xsd="http://www.w3.org/2001/XMLSchema" xmlns:xs="http://www.w3.org/2001/XMLSchema" xmlns:p="http://schemas.microsoft.com/office/2006/metadata/properties" xmlns:ns2="60f5628e-9301-4702-8911-669597bb7579" targetNamespace="http://schemas.microsoft.com/office/2006/metadata/properties" ma:root="true" ma:fieldsID="613a698010fd16916949ce1fd98f4d07" ns2:_="">
    <xsd:import namespace="60f5628e-9301-4702-8911-669597bb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5628e-9301-4702-8911-669597bb7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CE8E5-B3AC-4483-A424-52133B4D0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5628e-9301-4702-8911-669597bb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A357-48F9-4A0D-9AC7-A189F0269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DD9BB-B2E1-4F62-9FA6-2BAD2A541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3486</Characters>
  <Application>Microsoft Macintosh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Dembeck</dc:creator>
  <cp:keywords/>
  <dc:description/>
  <cp:lastModifiedBy>Microsoft Office User</cp:lastModifiedBy>
  <cp:revision>2</cp:revision>
  <dcterms:created xsi:type="dcterms:W3CDTF">2021-09-06T10:08:00Z</dcterms:created>
  <dcterms:modified xsi:type="dcterms:W3CDTF">2021-09-06T10:08:00Z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0x010100BF064C3C25B4574BA6CC5775E8AF3563</vt:lpwstr>
  </property>
</Properties>
</file>